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D9D" w:rsidRDefault="00594D9D" w:rsidP="00594D9D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sr-Latn-CS"/>
        </w:rPr>
      </w:pPr>
    </w:p>
    <w:tbl>
      <w:tblPr>
        <w:tblStyle w:val="TableGrid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594D9D" w:rsidTr="00594D9D">
        <w:tc>
          <w:tcPr>
            <w:tcW w:w="7938" w:type="dxa"/>
            <w:hideMark/>
          </w:tcPr>
          <w:p w:rsidR="00594D9D" w:rsidRDefault="00594D9D" w:rsidP="00594D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 xml:space="preserve">VALIDACIJA SIMUALACIONOG SOFTVERA VIRTUAL CRASH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 xml:space="preserve">  NA PRIMERU UPOTREBE ALATA DIGITALNE FORENZIKE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sr-Latn-CS"/>
              </w:rPr>
              <w:t>Bosch CDR 500</w:t>
            </w:r>
            <w:r w:rsidR="001E38CE">
              <w:rPr>
                <w:rFonts w:ascii="Times New Roman" w:hAnsi="Times New Roman" w:cs="Times New Roman"/>
                <w:b/>
                <w:i/>
                <w:sz w:val="28"/>
                <w:szCs w:val="28"/>
                <w:lang w:val="sr-Latn-CS"/>
              </w:rPr>
              <w:t xml:space="preserve"> I FEDKOM</w:t>
            </w:r>
          </w:p>
        </w:tc>
      </w:tr>
    </w:tbl>
    <w:p w:rsidR="00594D9D" w:rsidRDefault="00594D9D" w:rsidP="00594D9D">
      <w:pPr>
        <w:pStyle w:val="NoSpacing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94D9D" w:rsidRDefault="00594D9D" w:rsidP="00594D9D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Dr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Ištvan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Bodolo,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docent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Fakultet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ekonomiju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inženjerski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menadžment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Univerzitet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privredna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akademija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Novi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Sad</w:t>
      </w:r>
      <w:proofErr w:type="spellEnd"/>
    </w:p>
    <w:p w:rsidR="00594D9D" w:rsidRDefault="00594D9D" w:rsidP="00594D9D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Dr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Nena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Tomović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docent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Fakultet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ekonomiju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inženjerski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menadžment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Univerzitet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privredna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akademija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Novi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Sad</w:t>
      </w:r>
      <w:proofErr w:type="spellEnd"/>
    </w:p>
    <w:p w:rsidR="00594D9D" w:rsidRDefault="00594D9D" w:rsidP="00594D9D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Jože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Škrilec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Murska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Sobota</w:t>
      </w:r>
      <w:proofErr w:type="spellEnd"/>
    </w:p>
    <w:p w:rsidR="00594D9D" w:rsidRDefault="001E38CE" w:rsidP="00594D9D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E38CE">
        <w:rPr>
          <w:rFonts w:ascii="Times New Roman" w:hAnsi="Times New Roman" w:cs="Times New Roman"/>
          <w:i/>
          <w:sz w:val="24"/>
          <w:szCs w:val="24"/>
          <w:highlight w:val="yellow"/>
        </w:rPr>
        <w:t>Dopiši</w:t>
      </w:r>
      <w:proofErr w:type="spellEnd"/>
      <w:r w:rsidRPr="001E38CE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1E38CE">
        <w:rPr>
          <w:rFonts w:ascii="Times New Roman" w:hAnsi="Times New Roman" w:cs="Times New Roman"/>
          <w:i/>
          <w:sz w:val="24"/>
          <w:szCs w:val="24"/>
          <w:highlight w:val="yellow"/>
        </w:rPr>
        <w:t>ovde</w:t>
      </w:r>
      <w:proofErr w:type="spellEnd"/>
      <w:r w:rsidRPr="001E38CE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i </w:t>
      </w:r>
      <w:proofErr w:type="spellStart"/>
      <w:r w:rsidRPr="001E38CE">
        <w:rPr>
          <w:rFonts w:ascii="Times New Roman" w:hAnsi="Times New Roman" w:cs="Times New Roman"/>
          <w:i/>
          <w:sz w:val="24"/>
          <w:szCs w:val="24"/>
          <w:highlight w:val="yellow"/>
        </w:rPr>
        <w:t>gabora</w:t>
      </w:r>
      <w:proofErr w:type="spellEnd"/>
      <w:r w:rsidRPr="001E38CE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1E38CE">
        <w:rPr>
          <w:rFonts w:ascii="Times New Roman" w:hAnsi="Times New Roman" w:cs="Times New Roman"/>
          <w:i/>
          <w:sz w:val="24"/>
          <w:szCs w:val="24"/>
          <w:highlight w:val="yellow"/>
        </w:rPr>
        <w:t>ako</w:t>
      </w:r>
      <w:proofErr w:type="spellEnd"/>
      <w:r w:rsidRPr="001E38CE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1E38CE">
        <w:rPr>
          <w:rFonts w:ascii="Times New Roman" w:hAnsi="Times New Roman" w:cs="Times New Roman"/>
          <w:i/>
          <w:sz w:val="24"/>
          <w:szCs w:val="24"/>
          <w:highlight w:val="yellow"/>
        </w:rPr>
        <w:t>mogu</w:t>
      </w:r>
      <w:proofErr w:type="spellEnd"/>
      <w:r w:rsidRPr="001E38CE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4 </w:t>
      </w:r>
      <w:proofErr w:type="spellStart"/>
      <w:r w:rsidRPr="001E38CE">
        <w:rPr>
          <w:rFonts w:ascii="Times New Roman" w:hAnsi="Times New Roman" w:cs="Times New Roman"/>
          <w:i/>
          <w:sz w:val="24"/>
          <w:szCs w:val="24"/>
          <w:highlight w:val="yellow"/>
        </w:rPr>
        <w:t>autora</w:t>
      </w:r>
      <w:proofErr w:type="spellEnd"/>
      <w:r w:rsidRPr="001E38CE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, </w:t>
      </w:r>
      <w:proofErr w:type="spellStart"/>
      <w:r w:rsidRPr="001E38CE">
        <w:rPr>
          <w:rFonts w:ascii="Times New Roman" w:hAnsi="Times New Roman" w:cs="Times New Roman"/>
          <w:i/>
          <w:sz w:val="24"/>
          <w:szCs w:val="24"/>
          <w:highlight w:val="yellow"/>
        </w:rPr>
        <w:t>otkud</w:t>
      </w:r>
      <w:proofErr w:type="spellEnd"/>
      <w:r w:rsidRPr="001E38CE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1E38CE">
        <w:rPr>
          <w:rFonts w:ascii="Times New Roman" w:hAnsi="Times New Roman" w:cs="Times New Roman"/>
          <w:i/>
          <w:sz w:val="24"/>
          <w:szCs w:val="24"/>
          <w:highlight w:val="yellow"/>
        </w:rPr>
        <w:t>znam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94D9D" w:rsidRDefault="00594D9D" w:rsidP="00594D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  <w:bookmarkStart w:id="0" w:name="_GoBack"/>
      <w:bookmarkEnd w:id="0"/>
    </w:p>
    <w:p w:rsidR="00594D9D" w:rsidRDefault="00594D9D" w:rsidP="00594D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REZIME </w:t>
      </w:r>
    </w:p>
    <w:p w:rsidR="00594D9D" w:rsidRDefault="00594D9D" w:rsidP="00594D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594D9D" w:rsidRDefault="00594D9D" w:rsidP="00594D9D">
      <w:pPr>
        <w:jc w:val="both"/>
        <w:rPr>
          <w:rFonts w:ascii="Arial" w:hAnsi="Arial" w:cs="Arial"/>
          <w:sz w:val="24"/>
          <w:szCs w:val="24"/>
          <w:lang w:val="sr-Latn-CS"/>
        </w:rPr>
      </w:pPr>
      <w:r w:rsidRPr="00883E86">
        <w:rPr>
          <w:rFonts w:ascii="Arial" w:hAnsi="Arial" w:cs="Arial"/>
          <w:sz w:val="24"/>
          <w:szCs w:val="24"/>
          <w:lang w:val="sr-Latn-CS"/>
        </w:rPr>
        <w:t xml:space="preserve">U, za nas, skoroj budućnosti, koja je u jednom broju država već uveliko </w:t>
      </w:r>
      <w:r>
        <w:rPr>
          <w:rFonts w:ascii="Arial" w:hAnsi="Arial" w:cs="Arial"/>
          <w:sz w:val="24"/>
          <w:szCs w:val="24"/>
          <w:lang w:val="sr-Latn-CS"/>
        </w:rPr>
        <w:t>egzistira</w:t>
      </w:r>
      <w:r w:rsidRPr="00883E86">
        <w:rPr>
          <w:rFonts w:ascii="Arial" w:hAnsi="Arial" w:cs="Arial"/>
          <w:sz w:val="24"/>
          <w:szCs w:val="24"/>
          <w:lang w:val="sr-Latn-CS"/>
        </w:rPr>
        <w:t xml:space="preserve">, akcenat prilikom analize saobraćajnih I fingiranih nezgoda će se prebaciti na digitalni pristup. Sve vise će se koristiti </w:t>
      </w:r>
      <w:r>
        <w:rPr>
          <w:rFonts w:ascii="Arial" w:hAnsi="Arial" w:cs="Arial"/>
          <w:sz w:val="24"/>
          <w:szCs w:val="24"/>
          <w:lang w:val="sr-Latn-CS"/>
        </w:rPr>
        <w:t xml:space="preserve">činjenice pohranjene u elektronskim uređajima umesto uobičajenog pristupa korišćenjem empirije, kinematičkih i dinamičkih jednačina sa pretpostavljenim početnim podacima.  </w:t>
      </w:r>
    </w:p>
    <w:p w:rsidR="00594D9D" w:rsidRDefault="00594D9D" w:rsidP="00594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594D9D" w:rsidRDefault="00594D9D" w:rsidP="00594D9D">
      <w:pPr>
        <w:pStyle w:val="Abstract"/>
        <w:ind w:firstLine="0"/>
        <w:rPr>
          <w:b w:val="0"/>
          <w:sz w:val="24"/>
          <w:szCs w:val="24"/>
          <w:lang w:val="sr-Latn-CS"/>
        </w:rPr>
      </w:pPr>
      <w:r>
        <w:rPr>
          <w:sz w:val="24"/>
          <w:szCs w:val="24"/>
          <w:lang w:val="sr-Latn-CS"/>
        </w:rPr>
        <w:t xml:space="preserve">Ključne reči — </w:t>
      </w:r>
      <w:r>
        <w:rPr>
          <w:b w:val="0"/>
          <w:sz w:val="24"/>
          <w:szCs w:val="24"/>
          <w:lang w:val="sr-Latn-CS"/>
        </w:rPr>
        <w:t xml:space="preserve">digitalna </w:t>
      </w:r>
      <w:proofErr w:type="spellStart"/>
      <w:r>
        <w:rPr>
          <w:b w:val="0"/>
          <w:sz w:val="24"/>
          <w:szCs w:val="24"/>
          <w:lang w:val="sr-Latn-CS"/>
        </w:rPr>
        <w:t>forenzika</w:t>
      </w:r>
      <w:proofErr w:type="spellEnd"/>
      <w:r>
        <w:rPr>
          <w:b w:val="0"/>
          <w:sz w:val="24"/>
          <w:szCs w:val="24"/>
          <w:lang w:val="sr-Latn-CS"/>
        </w:rPr>
        <w:t>, promena brzine</w:t>
      </w:r>
      <w:r>
        <w:rPr>
          <w:b w:val="0"/>
          <w:sz w:val="24"/>
          <w:szCs w:val="24"/>
          <w:lang w:val="sr-Latn-CS"/>
        </w:rPr>
        <w:t>, CDR 500</w:t>
      </w:r>
      <w:r>
        <w:rPr>
          <w:b w:val="0"/>
          <w:sz w:val="24"/>
          <w:szCs w:val="24"/>
          <w:lang w:val="sr-Latn-CS"/>
        </w:rPr>
        <w:t xml:space="preserve">, </w:t>
      </w:r>
      <w:proofErr w:type="spellStart"/>
      <w:r>
        <w:rPr>
          <w:b w:val="0"/>
          <w:sz w:val="24"/>
          <w:szCs w:val="24"/>
          <w:lang w:val="sr-Latn-CS"/>
        </w:rPr>
        <w:t>Fedkom</w:t>
      </w:r>
      <w:proofErr w:type="spellEnd"/>
      <w:r>
        <w:rPr>
          <w:b w:val="0"/>
          <w:sz w:val="24"/>
          <w:szCs w:val="24"/>
          <w:lang w:val="sr-Latn-CS"/>
        </w:rPr>
        <w:t xml:space="preserve">, </w:t>
      </w:r>
      <w:r>
        <w:rPr>
          <w:b w:val="0"/>
          <w:sz w:val="24"/>
          <w:szCs w:val="24"/>
          <w:lang w:val="sr-Latn-CS"/>
        </w:rPr>
        <w:t>.</w:t>
      </w:r>
    </w:p>
    <w:p w:rsidR="00594D9D" w:rsidRDefault="00594D9D" w:rsidP="00594D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594D9D" w:rsidRDefault="00594D9D" w:rsidP="00594D9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Summary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</w:p>
    <w:p w:rsidR="00594D9D" w:rsidRDefault="00594D9D" w:rsidP="00594D9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594D9D" w:rsidRDefault="00594D9D" w:rsidP="00594D9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94D9D">
        <w:rPr>
          <w:rFonts w:ascii="Times New Roman" w:eastAsia="Calibri" w:hAnsi="Times New Roman" w:cs="Times New Roman"/>
          <w:sz w:val="24"/>
          <w:szCs w:val="24"/>
          <w:highlight w:val="yellow"/>
          <w:lang w:val="en"/>
        </w:rPr>
        <w:t>TIBI</w:t>
      </w:r>
    </w:p>
    <w:p w:rsidR="00594D9D" w:rsidRDefault="00594D9D" w:rsidP="00594D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594D9D" w:rsidRDefault="00594D9D" w:rsidP="00594D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UVOD </w:t>
      </w:r>
    </w:p>
    <w:p w:rsidR="00594D9D" w:rsidRDefault="00594D9D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883E86" w:rsidRDefault="00883E86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Paralelno sa rađanjem ideje, projektovanjem, izradom i testiranjem, razvijaju se 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softweri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za čitanje podataka, jer su oni, prirodno neophodni za analizu, korekciju i usavršavanje uređaja. </w:t>
      </w:r>
      <w:r w:rsidR="00594D9D">
        <w:rPr>
          <w:rFonts w:ascii="Arial" w:hAnsi="Arial" w:cs="Arial"/>
          <w:sz w:val="24"/>
          <w:szCs w:val="24"/>
          <w:lang w:val="sr-Latn-CS"/>
        </w:rPr>
        <w:t>S</w:t>
      </w:r>
      <w:r>
        <w:rPr>
          <w:rFonts w:ascii="Arial" w:hAnsi="Arial" w:cs="Arial"/>
          <w:sz w:val="24"/>
          <w:szCs w:val="24"/>
          <w:lang w:val="sr-Latn-CS"/>
        </w:rPr>
        <w:t xml:space="preserve">tvaranje novih elektronskih uređaja paralelno prati i mogućnost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očitavanja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, korekcije i upravljanja funkcionisanjem uređaja. U onom trenutku kada se generiše nov zahtev korisnika na tržištu, uređaji već postoje. Oni se počnu komercijalno koristiti na tržištu i tada već postoji mogućnost čitanja podataka. </w:t>
      </w:r>
    </w:p>
    <w:p w:rsidR="008F7024" w:rsidRDefault="008F7024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Dva najveća proizvođača elektronskih uređaja u automobilskoj industriji na svetu su Bosch 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Continental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. </w:t>
      </w:r>
      <w:r w:rsidR="00B0567F">
        <w:rPr>
          <w:rFonts w:ascii="Arial" w:hAnsi="Arial" w:cs="Arial"/>
          <w:sz w:val="24"/>
          <w:szCs w:val="24"/>
          <w:lang w:val="sr-Latn-CS"/>
        </w:rPr>
        <w:t>Redovna i razočaravajuća praksa je da uređaj za očitavanje podataka koji je proizveo Bosch ne može da očita podatke iz uređaja koji je proizveo Bos</w:t>
      </w:r>
      <w:r w:rsidR="006C578C">
        <w:rPr>
          <w:rFonts w:ascii="Arial" w:hAnsi="Arial" w:cs="Arial"/>
          <w:sz w:val="24"/>
          <w:szCs w:val="24"/>
          <w:lang w:val="sr-Latn-CS"/>
        </w:rPr>
        <w:t>c</w:t>
      </w:r>
      <w:r w:rsidR="00B0567F">
        <w:rPr>
          <w:rFonts w:ascii="Arial" w:hAnsi="Arial" w:cs="Arial"/>
          <w:sz w:val="24"/>
          <w:szCs w:val="24"/>
          <w:lang w:val="sr-Latn-CS"/>
        </w:rPr>
        <w:t xml:space="preserve">h. </w:t>
      </w:r>
    </w:p>
    <w:p w:rsidR="008F7024" w:rsidRDefault="008F7024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lastRenderedPageBreak/>
        <w:t xml:space="preserve">Postoji mnogo i sve više elektronskih komponenti koje funkcionišu ili nezavisno ili zajednički i sistemski osmišljeno. Međusobno komuniciraju, koristeći zajedničke podatke za funkciju i odlučivanje. </w:t>
      </w:r>
    </w:p>
    <w:p w:rsidR="00DA6480" w:rsidRDefault="008F7024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Jedan od jedinstvenih uređaja sposoban da očitava podatke je Bosch CDR namenjen prvenstveno za očitavanje podataka iz EDR koji pohranjuje podatke oko 5 s pre sudara,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sudarnu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brzinu, promenu brzine i dr. To je dovoljno da omogući dokumentovan uvid u do sada nepoznate podatke </w:t>
      </w:r>
      <w:r w:rsidR="00B0567F">
        <w:rPr>
          <w:rFonts w:ascii="Arial" w:hAnsi="Arial" w:cs="Arial"/>
          <w:sz w:val="24"/>
          <w:szCs w:val="24"/>
          <w:lang w:val="sr-Latn-CS"/>
        </w:rPr>
        <w:t xml:space="preserve">koji su osnov za izradu vremensko </w:t>
      </w:r>
      <w:r>
        <w:rPr>
          <w:rFonts w:ascii="Arial" w:hAnsi="Arial" w:cs="Arial"/>
          <w:sz w:val="24"/>
          <w:szCs w:val="24"/>
          <w:lang w:val="sr-Latn-CS"/>
        </w:rPr>
        <w:t xml:space="preserve">prostorne analize. </w:t>
      </w:r>
      <w:r w:rsidR="00A80340" w:rsidRPr="00883E86">
        <w:rPr>
          <w:rFonts w:ascii="Arial" w:hAnsi="Arial" w:cs="Arial"/>
          <w:sz w:val="24"/>
          <w:szCs w:val="24"/>
          <w:lang w:val="sr-Latn-CS"/>
        </w:rPr>
        <w:t xml:space="preserve">  </w:t>
      </w:r>
    </w:p>
    <w:p w:rsidR="00B0567F" w:rsidRDefault="00B0567F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Generalno, bez nacionalne zakonske prisile, fabrike ne dozvoljavaju komercijalno očitavanje podataka. Nešto više putem ovlaštene mreže za održavanje ali gotovo nemoguće za široku upotrebu. </w:t>
      </w:r>
    </w:p>
    <w:p w:rsidR="006C578C" w:rsidRDefault="00B0567F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Ipak, SAD i Koreja su načinili prvi korak koji će slediti EU. Međutim pojed</w:t>
      </w:r>
      <w:r w:rsidR="006C578C">
        <w:rPr>
          <w:rFonts w:ascii="Arial" w:hAnsi="Arial" w:cs="Arial"/>
          <w:sz w:val="24"/>
          <w:szCs w:val="24"/>
          <w:lang w:val="sr-Latn-CS"/>
        </w:rPr>
        <w:t xml:space="preserve">ini proizvođači su omogućili </w:t>
      </w:r>
      <w:proofErr w:type="spellStart"/>
      <w:r w:rsidR="006C578C">
        <w:rPr>
          <w:rFonts w:ascii="Arial" w:hAnsi="Arial" w:cs="Arial"/>
          <w:sz w:val="24"/>
          <w:szCs w:val="24"/>
          <w:lang w:val="sr-Latn-CS"/>
        </w:rPr>
        <w:t>oči</w:t>
      </w:r>
      <w:r>
        <w:rPr>
          <w:rFonts w:ascii="Arial" w:hAnsi="Arial" w:cs="Arial"/>
          <w:sz w:val="24"/>
          <w:szCs w:val="24"/>
          <w:lang w:val="sr-Latn-CS"/>
        </w:rPr>
        <w:t>tavanja</w:t>
      </w:r>
      <w:proofErr w:type="spellEnd"/>
      <w:r w:rsidR="006C578C">
        <w:rPr>
          <w:rFonts w:ascii="Arial" w:hAnsi="Arial" w:cs="Arial"/>
          <w:sz w:val="24"/>
          <w:szCs w:val="24"/>
          <w:lang w:val="sr-Latn-CS"/>
        </w:rPr>
        <w:t xml:space="preserve"> u EU i bez zakonske prisile kao npr </w:t>
      </w:r>
      <w:proofErr w:type="spellStart"/>
      <w:r w:rsidR="006C578C">
        <w:rPr>
          <w:rFonts w:ascii="Arial" w:hAnsi="Arial" w:cs="Arial"/>
          <w:sz w:val="24"/>
          <w:szCs w:val="24"/>
          <w:lang w:val="sr-Latn-CS"/>
        </w:rPr>
        <w:t>Volvo</w:t>
      </w:r>
      <w:proofErr w:type="spellEnd"/>
      <w:r w:rsidR="006C578C">
        <w:rPr>
          <w:rFonts w:ascii="Arial" w:hAnsi="Arial" w:cs="Arial"/>
          <w:sz w:val="24"/>
          <w:szCs w:val="24"/>
          <w:lang w:val="sr-Latn-CS"/>
        </w:rPr>
        <w:t xml:space="preserve">, </w:t>
      </w:r>
      <w:proofErr w:type="spellStart"/>
      <w:r w:rsidR="006C578C">
        <w:rPr>
          <w:rFonts w:ascii="Arial" w:hAnsi="Arial" w:cs="Arial"/>
          <w:sz w:val="24"/>
          <w:szCs w:val="24"/>
          <w:lang w:val="sr-Latn-CS"/>
        </w:rPr>
        <w:t>Toyota</w:t>
      </w:r>
      <w:proofErr w:type="spellEnd"/>
      <w:r w:rsidR="006C578C">
        <w:rPr>
          <w:rFonts w:ascii="Arial" w:hAnsi="Arial" w:cs="Arial"/>
          <w:sz w:val="24"/>
          <w:szCs w:val="24"/>
          <w:lang w:val="sr-Latn-CS"/>
        </w:rPr>
        <w:t xml:space="preserve"> i sl. </w:t>
      </w:r>
    </w:p>
    <w:p w:rsidR="00676A86" w:rsidRDefault="006C578C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Kompjuterska tehnika danas omogućuje </w:t>
      </w:r>
      <w:r w:rsidR="00820B71">
        <w:rPr>
          <w:rFonts w:ascii="Arial" w:hAnsi="Arial" w:cs="Arial"/>
          <w:sz w:val="24"/>
          <w:szCs w:val="24"/>
          <w:lang w:val="sr-Latn-CS"/>
        </w:rPr>
        <w:t xml:space="preserve">široku upotrebu </w:t>
      </w:r>
      <w:proofErr w:type="spellStart"/>
      <w:r w:rsidR="00820B71">
        <w:rPr>
          <w:rFonts w:ascii="Arial" w:hAnsi="Arial" w:cs="Arial"/>
          <w:sz w:val="24"/>
          <w:szCs w:val="24"/>
          <w:lang w:val="sr-Latn-CS"/>
        </w:rPr>
        <w:t>simulacionih</w:t>
      </w:r>
      <w:proofErr w:type="spellEnd"/>
      <w:r w:rsidR="00820B71">
        <w:rPr>
          <w:rFonts w:ascii="Arial" w:hAnsi="Arial" w:cs="Arial"/>
          <w:sz w:val="24"/>
          <w:szCs w:val="24"/>
          <w:lang w:val="sr-Latn-CS"/>
        </w:rPr>
        <w:t xml:space="preserve"> softvera, koji su složeniji i mogu dati tačnije a važn</w:t>
      </w:r>
      <w:r w:rsidR="00C2390C">
        <w:rPr>
          <w:rFonts w:ascii="Arial" w:hAnsi="Arial" w:cs="Arial"/>
          <w:sz w:val="24"/>
          <w:szCs w:val="24"/>
          <w:lang w:val="sr-Latn-CS"/>
        </w:rPr>
        <w:t>o je reć</w:t>
      </w:r>
      <w:r w:rsidR="00820B71">
        <w:rPr>
          <w:rFonts w:ascii="Arial" w:hAnsi="Arial" w:cs="Arial"/>
          <w:sz w:val="24"/>
          <w:szCs w:val="24"/>
          <w:lang w:val="sr-Latn-CS"/>
        </w:rPr>
        <w:t>i,</w:t>
      </w:r>
      <w:r w:rsidR="00C2390C">
        <w:rPr>
          <w:rFonts w:ascii="Arial" w:hAnsi="Arial" w:cs="Arial"/>
          <w:sz w:val="24"/>
          <w:szCs w:val="24"/>
          <w:lang w:val="sr-Latn-CS"/>
        </w:rPr>
        <w:t xml:space="preserve"> pouzdanije rezultate funkcije sistema. </w:t>
      </w:r>
    </w:p>
    <w:p w:rsidR="006C578C" w:rsidRDefault="00437467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Koriste složene dinamičke matematičke operatore koje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vizualizuju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ali i dalje ne daju nesporne činjenice </w:t>
      </w:r>
      <w:r w:rsidR="007A3A96">
        <w:rPr>
          <w:rFonts w:ascii="Arial" w:hAnsi="Arial" w:cs="Arial"/>
          <w:sz w:val="24"/>
          <w:szCs w:val="24"/>
          <w:lang w:val="sr-Latn-CS"/>
        </w:rPr>
        <w:t xml:space="preserve"> </w:t>
      </w:r>
      <w:r w:rsidR="00676A86">
        <w:rPr>
          <w:rFonts w:ascii="Arial" w:hAnsi="Arial" w:cs="Arial"/>
          <w:sz w:val="24"/>
          <w:szCs w:val="24"/>
          <w:lang w:val="sr-Latn-CS"/>
        </w:rPr>
        <w:t xml:space="preserve">temeljene na istini (očitane). </w:t>
      </w:r>
    </w:p>
    <w:p w:rsidR="009166C2" w:rsidRDefault="00676A86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Budući da su u naučnim krugovima podaci očitani sa CDR Bosch prihvaćeni kao nedvosmisleno tačni,  oni se dobro mogu kombinovati sa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simulaci</w:t>
      </w:r>
      <w:r w:rsidR="009166C2">
        <w:rPr>
          <w:rFonts w:ascii="Arial" w:hAnsi="Arial" w:cs="Arial"/>
          <w:sz w:val="24"/>
          <w:szCs w:val="24"/>
          <w:lang w:val="sr-Latn-CS"/>
        </w:rPr>
        <w:t>o</w:t>
      </w:r>
      <w:r>
        <w:rPr>
          <w:rFonts w:ascii="Arial" w:hAnsi="Arial" w:cs="Arial"/>
          <w:sz w:val="24"/>
          <w:szCs w:val="24"/>
          <w:lang w:val="sr-Latn-CS"/>
        </w:rPr>
        <w:t>nim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softverima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u delu dodatne korekcije sudara, mehanizma kretanja vozila usled sudara i elemenata vremensko prostorne analize. </w:t>
      </w:r>
    </w:p>
    <w:p w:rsidR="00676A86" w:rsidRDefault="009166C2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Pouzdanost i tačnost rezultata dobijenih upotrebom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simulacionih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softvera </w:t>
      </w:r>
      <w:r w:rsidR="00FE682F">
        <w:rPr>
          <w:rFonts w:ascii="Arial" w:hAnsi="Arial" w:cs="Arial"/>
          <w:sz w:val="24"/>
          <w:szCs w:val="24"/>
          <w:lang w:val="sr-Latn-CS"/>
        </w:rPr>
        <w:t xml:space="preserve">u delu dinamike kretanja vozila za širok dijapazon slučajeva je veoma visoka i takva upotreba se može dodatno ceniti u poređenju sa rezultatima koji su očitani pomoću CDR. Međutim, u delu vremensko prostorne analize, pre nastanka sudara, u veoma velikom broju slučajeva (kada na kolovozu ne postoje ili nisu dokumentovani tragovi vozila) upotreba </w:t>
      </w:r>
      <w:proofErr w:type="spellStart"/>
      <w:r w:rsidR="00FE682F">
        <w:rPr>
          <w:rFonts w:ascii="Arial" w:hAnsi="Arial" w:cs="Arial"/>
          <w:sz w:val="24"/>
          <w:szCs w:val="24"/>
          <w:lang w:val="sr-Latn-CS"/>
        </w:rPr>
        <w:t>simulacionih</w:t>
      </w:r>
      <w:proofErr w:type="spellEnd"/>
      <w:r w:rsidR="00FE682F">
        <w:rPr>
          <w:rFonts w:ascii="Arial" w:hAnsi="Arial" w:cs="Arial"/>
          <w:sz w:val="24"/>
          <w:szCs w:val="24"/>
          <w:lang w:val="sr-Latn-CS"/>
        </w:rPr>
        <w:t xml:space="preserve"> softvera ne poseduje nikakve prednosti, osim vizualizacije, u odnosu na tradicionalni rad. </w:t>
      </w:r>
      <w:r w:rsidR="00676A86">
        <w:rPr>
          <w:rFonts w:ascii="Arial" w:hAnsi="Arial" w:cs="Arial"/>
          <w:sz w:val="24"/>
          <w:szCs w:val="24"/>
          <w:lang w:val="sr-Latn-CS"/>
        </w:rPr>
        <w:t xml:space="preserve"> </w:t>
      </w:r>
    </w:p>
    <w:p w:rsidR="0074345F" w:rsidRDefault="0074345F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Razlog tome je nepoznavanje radnji vozača i funkcije sistema vozila pre sudara, kada su nastajali uslovi da se sudar dogodi. </w:t>
      </w:r>
    </w:p>
    <w:p w:rsidR="0074345F" w:rsidRDefault="0074345F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Poznavanje tako nepoznatih podataka pomoću CDR, omogućiće tačan i po svemu istinit vizuelni prikaz događanja i pre sudara. Uklapanjem toga sa ostalim dokumentovanim tragovima i uz upotrebi avionskih snimaka lokacije gde se sudar dogodio, dobiće se kompletna slika okolnosti pod kojima je došlo do sudara i svih ostalih tehničkih parametara. </w:t>
      </w:r>
    </w:p>
    <w:p w:rsidR="00CC60A9" w:rsidRDefault="009217D1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lastRenderedPageBreak/>
        <w:t>P</w:t>
      </w:r>
      <w:r w:rsidR="003208DA">
        <w:rPr>
          <w:rFonts w:ascii="Arial" w:hAnsi="Arial" w:cs="Arial"/>
          <w:sz w:val="24"/>
          <w:szCs w:val="24"/>
          <w:lang w:val="sr-Latn-CS"/>
        </w:rPr>
        <w:t xml:space="preserve">ouzdanost upotrebe </w:t>
      </w:r>
      <w:proofErr w:type="spellStart"/>
      <w:r w:rsidR="003208DA">
        <w:rPr>
          <w:rFonts w:ascii="Arial" w:hAnsi="Arial" w:cs="Arial"/>
          <w:sz w:val="24"/>
          <w:szCs w:val="24"/>
          <w:lang w:val="sr-Latn-CS"/>
        </w:rPr>
        <w:t>simulacionih</w:t>
      </w:r>
      <w:proofErr w:type="spellEnd"/>
      <w:r w:rsidR="003208DA">
        <w:rPr>
          <w:rFonts w:ascii="Arial" w:hAnsi="Arial" w:cs="Arial"/>
          <w:sz w:val="24"/>
          <w:szCs w:val="24"/>
          <w:lang w:val="sr-Latn-CS"/>
        </w:rPr>
        <w:t xml:space="preserve"> softvera zavise od matematičkih operatora pomoću kojih funkcionišu, i od nekih ulaznih podataka baziranih na </w:t>
      </w:r>
      <w:proofErr w:type="spellStart"/>
      <w:r w:rsidR="003208DA">
        <w:rPr>
          <w:rFonts w:ascii="Arial" w:hAnsi="Arial" w:cs="Arial"/>
          <w:sz w:val="24"/>
          <w:szCs w:val="24"/>
          <w:lang w:val="sr-Latn-CS"/>
        </w:rPr>
        <w:t>analognom</w:t>
      </w:r>
      <w:proofErr w:type="spellEnd"/>
      <w:r w:rsidR="003208DA">
        <w:rPr>
          <w:rFonts w:ascii="Arial" w:hAnsi="Arial" w:cs="Arial"/>
          <w:sz w:val="24"/>
          <w:szCs w:val="24"/>
          <w:lang w:val="sr-Latn-CS"/>
        </w:rPr>
        <w:t xml:space="preserve"> načinu razmišljanja (npr. proceni EES, usporenja na </w:t>
      </w:r>
      <w:proofErr w:type="spellStart"/>
      <w:r w:rsidR="003208DA">
        <w:rPr>
          <w:rFonts w:ascii="Arial" w:hAnsi="Arial" w:cs="Arial"/>
          <w:sz w:val="24"/>
          <w:szCs w:val="24"/>
          <w:lang w:val="sr-Latn-CS"/>
        </w:rPr>
        <w:t>zaustavnom</w:t>
      </w:r>
      <w:proofErr w:type="spellEnd"/>
      <w:r w:rsidR="003208DA">
        <w:rPr>
          <w:rFonts w:ascii="Arial" w:hAnsi="Arial" w:cs="Arial"/>
          <w:sz w:val="24"/>
          <w:szCs w:val="24"/>
          <w:lang w:val="sr-Latn-CS"/>
        </w:rPr>
        <w:t xml:space="preserve"> putu nakon sudara i sl.)</w:t>
      </w:r>
      <w:r w:rsidR="00CC60A9">
        <w:rPr>
          <w:rFonts w:ascii="Arial" w:hAnsi="Arial" w:cs="Arial"/>
          <w:sz w:val="24"/>
          <w:szCs w:val="24"/>
          <w:lang w:val="sr-Latn-CS"/>
        </w:rPr>
        <w:t xml:space="preserve">. </w:t>
      </w:r>
    </w:p>
    <w:p w:rsidR="00CC60A9" w:rsidRDefault="00CC60A9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Provera tačnosti i funkcije se može izvršiti na temelju eksperimenta, ali i proverom </w:t>
      </w:r>
      <w:r w:rsidR="00A02A73">
        <w:rPr>
          <w:rFonts w:ascii="Arial" w:hAnsi="Arial" w:cs="Arial"/>
          <w:sz w:val="24"/>
          <w:szCs w:val="24"/>
          <w:lang w:val="sr-Latn-CS"/>
        </w:rPr>
        <w:t xml:space="preserve">očitanih podataka pomoću Bosch CDR 500 iz realnih sudara. </w:t>
      </w:r>
    </w:p>
    <w:p w:rsidR="00A02A73" w:rsidRDefault="00A02A73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Hipoteza da su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simulacioni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softveri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, ovde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Virtual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Crash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4 pouzdani u izabranim aspektima promene brzina sledi.  </w:t>
      </w:r>
    </w:p>
    <w:p w:rsidR="00A02A73" w:rsidRDefault="00A02A73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Dok sa jedne strane postoje očitani podaci, sa druge su obezbeđeni uobičajeni podaci koji su osnov za izradu analize saobraćajne nezgode. </w:t>
      </w:r>
    </w:p>
    <w:p w:rsidR="00A02A73" w:rsidRDefault="00A02A73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Cilj rada je da se izvrši simulacija sudara kako bi se dobili isti izlazni parametri identični očitanima i da se onda stekne uvid u početne parametre simul</w:t>
      </w:r>
      <w:r w:rsidR="005C060A">
        <w:rPr>
          <w:rFonts w:ascii="Arial" w:hAnsi="Arial" w:cs="Arial"/>
          <w:sz w:val="24"/>
          <w:szCs w:val="24"/>
          <w:lang w:val="sr-Latn-CS"/>
        </w:rPr>
        <w:t>a</w:t>
      </w:r>
      <w:r>
        <w:rPr>
          <w:rFonts w:ascii="Arial" w:hAnsi="Arial" w:cs="Arial"/>
          <w:sz w:val="24"/>
          <w:szCs w:val="24"/>
          <w:lang w:val="sr-Latn-CS"/>
        </w:rPr>
        <w:t xml:space="preserve">cije i da se izvrši njihova analiza.  </w:t>
      </w:r>
    </w:p>
    <w:p w:rsidR="006C578C" w:rsidRPr="00BD23F3" w:rsidRDefault="003208DA" w:rsidP="00A80340">
      <w:pPr>
        <w:jc w:val="both"/>
        <w:rPr>
          <w:rFonts w:ascii="Arial" w:hAnsi="Arial" w:cs="Arial"/>
          <w:b/>
          <w:sz w:val="28"/>
          <w:szCs w:val="28"/>
          <w:lang w:val="sr-Latn-CS"/>
        </w:rPr>
      </w:pPr>
      <w:r w:rsidRPr="00BD23F3">
        <w:rPr>
          <w:rFonts w:ascii="Arial" w:hAnsi="Arial" w:cs="Arial"/>
          <w:b/>
          <w:sz w:val="28"/>
          <w:szCs w:val="28"/>
          <w:lang w:val="sr-Latn-CS"/>
        </w:rPr>
        <w:t xml:space="preserve"> </w:t>
      </w:r>
      <w:r w:rsidR="00A02A73" w:rsidRPr="00BD23F3">
        <w:rPr>
          <w:rFonts w:ascii="Arial" w:hAnsi="Arial" w:cs="Arial"/>
          <w:b/>
          <w:sz w:val="28"/>
          <w:szCs w:val="28"/>
          <w:lang w:val="sr-Latn-CS"/>
        </w:rPr>
        <w:t xml:space="preserve">Prvi sudar: </w:t>
      </w:r>
    </w:p>
    <w:p w:rsidR="005C060A" w:rsidRDefault="005C060A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višestukom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sudaru na autoputu,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Volvo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V 60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drive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koji je bio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kočen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 pre sudara čeonim delom naleteo na praznu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troosovinsku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poluprikolicu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. </w:t>
      </w:r>
    </w:p>
    <w:p w:rsidR="00A25D09" w:rsidRPr="00883E86" w:rsidRDefault="005C060A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Prilikom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očitavanja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podataka iz EDR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Volvoa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, izdvojili smo promenu brzine  koja je predmet ove analize, i čija je vrednost iznosila 50 km/h. Pri tome,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Volvo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se odbio unazad i na fotografijama se ne uočavaju nedvosmisleni tragovi da li je i koliko,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poluprikolica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pomerena unapred. Ne postoji podatak iz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tahografa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o kretanju šlepera, ne posedujemo podatke o masama niti o stanju kočnica šlepera 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poluprikolice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u trenutku naleta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Volvoa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. </w:t>
      </w:r>
    </w:p>
    <w:p w:rsidR="00A80340" w:rsidRDefault="00A80340" w:rsidP="005C060A">
      <w:pPr>
        <w:jc w:val="center"/>
        <w:rPr>
          <w:rFonts w:ascii="Arial" w:hAnsi="Arial" w:cs="Arial"/>
          <w:sz w:val="24"/>
          <w:szCs w:val="24"/>
          <w:lang w:val="sr-Latn-CS"/>
        </w:rPr>
      </w:pPr>
      <w:r w:rsidRPr="00883E8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4EF44D" wp14:editId="7CFF2E2C">
            <wp:extent cx="3931920" cy="2258518"/>
            <wp:effectExtent l="76200" t="76200" r="125730" b="142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1920" cy="22585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FFA" w:rsidRPr="000E3FFA" w:rsidRDefault="000E3FFA" w:rsidP="005C060A">
      <w:pPr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Sl. 1 Sudar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6"/>
        <w:gridCol w:w="4440"/>
      </w:tblGrid>
      <w:tr w:rsidR="000E3FFA" w:rsidTr="00A716E1">
        <w:tc>
          <w:tcPr>
            <w:tcW w:w="5136" w:type="dxa"/>
          </w:tcPr>
          <w:p w:rsidR="000E3FFA" w:rsidRDefault="000E3FFA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8052004" wp14:editId="77AA201A">
                  <wp:extent cx="2905759" cy="2377440"/>
                  <wp:effectExtent l="76200" t="76200" r="142875" b="1371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03866" cy="2375891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 w:rsidR="000E3FFA" w:rsidRDefault="000E3FFA" w:rsidP="000E3FFA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</w:p>
          <w:p w:rsidR="000E3FFA" w:rsidRDefault="000E3FFA" w:rsidP="000E3FFA">
            <w:pPr>
              <w:jc w:val="both"/>
              <w:rPr>
                <w:rFonts w:ascii="Arial" w:hAnsi="Arial" w:cs="Arial"/>
                <w:sz w:val="24"/>
                <w:szCs w:val="24"/>
                <w:lang w:val="sr-Latn-CS"/>
              </w:rPr>
            </w:pPr>
            <w:r>
              <w:rPr>
                <w:rFonts w:ascii="Arial" w:hAnsi="Arial" w:cs="Arial"/>
                <w:sz w:val="24"/>
                <w:szCs w:val="24"/>
                <w:lang w:val="sr-Latn-CS"/>
              </w:rPr>
              <w:t xml:space="preserve">Na osnovu očitanih podataka,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sr-Latn-CS"/>
              </w:rPr>
              <w:t>Volvo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sr-Latn-CS"/>
              </w:rPr>
              <w:t xml:space="preserve"> se pre sudara kretao brzinom od 103 km/h, da bi 2s pre sudara, vozilo bilo usporavano srednjim intenzitetom od 7,4 m/s</w:t>
            </w:r>
            <w:r>
              <w:rPr>
                <w:rFonts w:ascii="Arial" w:hAnsi="Arial" w:cs="Arial"/>
                <w:sz w:val="24"/>
                <w:szCs w:val="24"/>
                <w:vertAlign w:val="superscript"/>
                <w:lang w:val="sr-Latn-C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sr-Latn-CS"/>
              </w:rPr>
              <w:t xml:space="preserve"> i tada, pri brzini od 50 km/h naletelo na nepokretnu prepreku, tj. </w:t>
            </w:r>
          </w:p>
          <w:p w:rsidR="000E3FFA" w:rsidRDefault="000E3FFA" w:rsidP="000E3FFA">
            <w:pPr>
              <w:rPr>
                <w:rFonts w:ascii="Arial" w:hAnsi="Arial" w:cs="Arial"/>
                <w:b/>
                <w:sz w:val="24"/>
                <w:szCs w:val="24"/>
                <w:lang w:val="sr-Latn-CS"/>
              </w:rPr>
            </w:pPr>
          </w:p>
          <w:p w:rsidR="000E3FFA" w:rsidRDefault="000E3FFA" w:rsidP="000E3FFA">
            <w:pPr>
              <w:rPr>
                <w:rFonts w:ascii="Arial" w:hAnsi="Arial" w:cs="Arial"/>
                <w:b/>
                <w:sz w:val="24"/>
                <w:szCs w:val="24"/>
                <w:lang w:val="sr-Latn-CS"/>
              </w:rPr>
            </w:pPr>
          </w:p>
          <w:p w:rsidR="000E3FFA" w:rsidRDefault="000E3FFA" w:rsidP="000E3FFA">
            <w:pPr>
              <w:jc w:val="center"/>
              <w:rPr>
                <w:rFonts w:ascii="Arial" w:hAnsi="Arial" w:cs="Arial"/>
                <w:sz w:val="24"/>
                <w:szCs w:val="24"/>
                <w:lang w:val="sr-Latn-C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Latn-CS"/>
              </w:rPr>
              <w:t>a= (28,6-13,9)/2=7,35 m/s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  <w:lang w:val="sr-Latn-CS"/>
              </w:rPr>
              <w:t>2</w:t>
            </w:r>
          </w:p>
        </w:tc>
      </w:tr>
    </w:tbl>
    <w:p w:rsidR="000E3FFA" w:rsidRPr="000E3FFA" w:rsidRDefault="000E3FFA" w:rsidP="000E3FFA">
      <w:pPr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                 Sl. 2 – Vreme  i brzine</w:t>
      </w:r>
    </w:p>
    <w:p w:rsidR="005C060A" w:rsidRDefault="00B05315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Dalje je očitana uzdužna komponenta promene brzine usled sudara za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Volvo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od nešto više od 50 km/h, procenjujem sa dijagrama 52</w:t>
      </w:r>
      <w:r w:rsidR="00565872">
        <w:rPr>
          <w:rFonts w:ascii="Arial" w:hAnsi="Arial" w:cs="Arial"/>
          <w:sz w:val="24"/>
          <w:szCs w:val="24"/>
          <w:lang w:val="sr-Latn-CS"/>
        </w:rPr>
        <w:t>-53</w:t>
      </w:r>
      <w:r w:rsidR="00322BC7">
        <w:rPr>
          <w:rFonts w:ascii="Arial" w:hAnsi="Arial" w:cs="Arial"/>
          <w:sz w:val="24"/>
          <w:szCs w:val="24"/>
          <w:lang w:val="sr-Latn-CS"/>
        </w:rPr>
        <w:t xml:space="preserve"> km/h, da bi nakon 200-250 ms ona zadobila vrednost oko 50 km/h</w:t>
      </w:r>
      <w:r w:rsidR="00A716E1">
        <w:rPr>
          <w:rFonts w:ascii="Arial" w:hAnsi="Arial" w:cs="Arial"/>
          <w:sz w:val="24"/>
          <w:szCs w:val="24"/>
          <w:lang w:val="sr-Latn-CS"/>
        </w:rPr>
        <w:t>.</w:t>
      </w:r>
    </w:p>
    <w:p w:rsidR="00A716E1" w:rsidRDefault="00A716E1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Za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naletnu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brzinu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Volvoa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iz sl. 2 od 50 km/h proizašla je promena brzine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Volvoa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od,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skalarno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sa sl. 3 oko:</w:t>
      </w:r>
    </w:p>
    <w:p w:rsidR="00A716E1" w:rsidRDefault="00A716E1" w:rsidP="00A716E1">
      <w:pPr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∆V≈50+4,7=54,7 km/h </w:t>
      </w:r>
    </w:p>
    <w:p w:rsidR="00A716E1" w:rsidRPr="00A716E1" w:rsidRDefault="00A716E1" w:rsidP="00A716E1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Koja do kraja nije tačna jer sudar nije bio idealno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kolinearan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. </w:t>
      </w:r>
    </w:p>
    <w:p w:rsidR="009B69B4" w:rsidRPr="00883E86" w:rsidRDefault="00A24FAD" w:rsidP="009B69B4">
      <w:pPr>
        <w:jc w:val="center"/>
        <w:rPr>
          <w:rFonts w:ascii="Arial" w:hAnsi="Arial" w:cs="Arial"/>
          <w:sz w:val="24"/>
          <w:szCs w:val="24"/>
          <w:lang w:val="sr-Latn-CS"/>
        </w:rPr>
      </w:pPr>
      <w:r w:rsidRPr="00883E8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4E46D79" wp14:editId="0A48A117">
            <wp:simplePos x="0" y="0"/>
            <wp:positionH relativeFrom="column">
              <wp:posOffset>-358775</wp:posOffset>
            </wp:positionH>
            <wp:positionV relativeFrom="paragraph">
              <wp:posOffset>66040</wp:posOffset>
            </wp:positionV>
            <wp:extent cx="3166745" cy="2032635"/>
            <wp:effectExtent l="76200" t="76200" r="128905" b="13906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6745" cy="2032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9B4" w:rsidRDefault="009B3F9C" w:rsidP="009B69B4">
      <w:pPr>
        <w:rPr>
          <w:rFonts w:ascii="Arial" w:hAnsi="Arial" w:cs="Arial"/>
          <w:sz w:val="24"/>
          <w:szCs w:val="24"/>
          <w:lang w:val="sr-Latn-C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1210962</wp:posOffset>
                </wp:positionH>
                <wp:positionV relativeFrom="paragraph">
                  <wp:posOffset>278302</wp:posOffset>
                </wp:positionV>
                <wp:extent cx="1292860" cy="370205"/>
                <wp:effectExtent l="323850" t="0" r="21590" b="506095"/>
                <wp:wrapNone/>
                <wp:docPr id="40" name="Rounded Rectangular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860" cy="370205"/>
                        </a:xfrm>
                        <a:prstGeom prst="wedgeRoundRectCallout">
                          <a:avLst>
                            <a:gd name="adj1" fmla="val -74944"/>
                            <a:gd name="adj2" fmla="val 18266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F9C" w:rsidRPr="009B3F9C" w:rsidRDefault="009B3F9C" w:rsidP="009B3F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∆</w:t>
                            </w:r>
                            <w:r w:rsidR="00A716E1">
                              <w:rPr>
                                <w:rFonts w:ascii="Arial" w:hAnsi="Arial" w:cs="Arial"/>
                                <w:b/>
                              </w:rPr>
                              <w:t>V=52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-53 km/h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0" o:spid="_x0000_s1026" type="#_x0000_t62" style="position:absolute;margin-left:95.35pt;margin-top:21.9pt;width:101.8pt;height:29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" adj="-5388,50255" fillcolor="white [3201]" strokecolor="#f79646 [3209]" strokeweight="2pt">
                <v:textbox>
                  <w:txbxContent>
                    <w:p w:rsidR="009B3F9C" w:rsidRPr="009B3F9C" w:rsidRDefault="009B3F9C" w:rsidP="009B3F9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∆</w:t>
                      </w:r>
                      <w:r w:rsidR="00A716E1">
                        <w:rPr>
                          <w:rFonts w:ascii="Arial" w:hAnsi="Arial" w:cs="Arial"/>
                          <w:b/>
                        </w:rPr>
                        <w:t>V=52</w:t>
                      </w:r>
                      <w:r>
                        <w:rPr>
                          <w:rFonts w:ascii="Arial" w:hAnsi="Arial" w:cs="Arial"/>
                          <w:b/>
                        </w:rPr>
                        <w:t>-53 km/h</w:t>
                      </w:r>
                    </w:p>
                  </w:txbxContent>
                </v:textbox>
              </v:shape>
            </w:pict>
          </mc:Fallback>
        </mc:AlternateContent>
      </w:r>
      <w:r w:rsidR="00A24FAD">
        <w:rPr>
          <w:noProof/>
        </w:rPr>
        <w:drawing>
          <wp:anchor distT="0" distB="0" distL="114300" distR="114300" simplePos="0" relativeHeight="251661312" behindDoc="0" locked="0" layoutInCell="1" allowOverlap="1" wp14:anchorId="746AA356" wp14:editId="3A09222A">
            <wp:simplePos x="0" y="0"/>
            <wp:positionH relativeFrom="column">
              <wp:posOffset>77821</wp:posOffset>
            </wp:positionH>
            <wp:positionV relativeFrom="paragraph">
              <wp:posOffset>2291580</wp:posOffset>
            </wp:positionV>
            <wp:extent cx="5948005" cy="437745"/>
            <wp:effectExtent l="76200" t="76200" r="129540" b="13398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0765" cy="439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02">
        <w:rPr>
          <w:noProof/>
        </w:rPr>
        <w:drawing>
          <wp:inline distT="0" distB="0" distL="0" distR="0" wp14:anchorId="0B706BEB" wp14:editId="72E8D4DC">
            <wp:extent cx="5943600" cy="3136900"/>
            <wp:effectExtent l="76200" t="76200" r="133350" b="1397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3402" w:rsidRDefault="000E3FFA" w:rsidP="000E3FFA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Sl. 3 – Simulacija sudara i dijagram promene brzine iz CDR 500</w:t>
      </w:r>
    </w:p>
    <w:p w:rsidR="00A716E1" w:rsidRPr="00A716E1" w:rsidRDefault="00A716E1" w:rsidP="00A716E1">
      <w:pPr>
        <w:jc w:val="both"/>
        <w:rPr>
          <w:rFonts w:ascii="Arial" w:hAnsi="Arial" w:cs="Arial"/>
          <w:noProof/>
        </w:rPr>
      </w:pPr>
      <w:r w:rsidRPr="00A716E1">
        <w:rPr>
          <w:rFonts w:ascii="Arial" w:hAnsi="Arial" w:cs="Arial"/>
          <w:noProof/>
        </w:rPr>
        <w:t xml:space="preserve">Uvidom u </w:t>
      </w:r>
      <w:r>
        <w:rPr>
          <w:rFonts w:ascii="Arial" w:hAnsi="Arial" w:cs="Arial"/>
          <w:noProof/>
        </w:rPr>
        <w:t xml:space="preserve">izvod rezultata koji je prikazan na sledećoj slici obeležio sam da je promena brzine Volvoa iznosila 54,1 km/h. </w:t>
      </w:r>
    </w:p>
    <w:p w:rsidR="009B69B4" w:rsidRPr="00883E86" w:rsidRDefault="00183402" w:rsidP="00565872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A08DA" wp14:editId="68228D07">
                <wp:simplePos x="0" y="0"/>
                <wp:positionH relativeFrom="column">
                  <wp:posOffset>5358549</wp:posOffset>
                </wp:positionH>
                <wp:positionV relativeFrom="paragraph">
                  <wp:posOffset>452120</wp:posOffset>
                </wp:positionV>
                <wp:extent cx="562691" cy="97276"/>
                <wp:effectExtent l="0" t="0" r="27940" b="1714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91" cy="972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421.95pt;margin-top:35.6pt;width:44.3pt;height: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" filled="f" strokecolor="red" strokeweight="2pt"/>
            </w:pict>
          </mc:Fallback>
        </mc:AlternateContent>
      </w:r>
      <w:r w:rsidR="0063485D">
        <w:rPr>
          <w:noProof/>
        </w:rPr>
        <w:drawing>
          <wp:inline distT="0" distB="0" distL="0" distR="0" wp14:anchorId="49BFC0C3" wp14:editId="25A6AFCB">
            <wp:extent cx="5875506" cy="1633153"/>
            <wp:effectExtent l="76200" t="76200" r="125730" b="1390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2214" cy="164335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FFA" w:rsidRDefault="000E3FFA" w:rsidP="000E3FFA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Sl. 4 – </w:t>
      </w:r>
      <w:r w:rsidR="009B73A2">
        <w:rPr>
          <w:rFonts w:ascii="Arial" w:hAnsi="Arial" w:cs="Arial"/>
          <w:b/>
          <w:sz w:val="24"/>
          <w:szCs w:val="24"/>
          <w:lang w:val="sr-Latn-CS"/>
        </w:rPr>
        <w:t xml:space="preserve">Izvod iz rezultata </w:t>
      </w:r>
      <w:proofErr w:type="spellStart"/>
      <w:r w:rsidR="009B73A2">
        <w:rPr>
          <w:rFonts w:ascii="Arial" w:hAnsi="Arial" w:cs="Arial"/>
          <w:b/>
          <w:sz w:val="24"/>
          <w:szCs w:val="24"/>
          <w:lang w:val="sr-Latn-CS"/>
        </w:rPr>
        <w:t>simulacionog</w:t>
      </w:r>
      <w:proofErr w:type="spellEnd"/>
      <w:r w:rsidR="009B73A2">
        <w:rPr>
          <w:rFonts w:ascii="Arial" w:hAnsi="Arial" w:cs="Arial"/>
          <w:b/>
          <w:sz w:val="24"/>
          <w:szCs w:val="24"/>
          <w:lang w:val="sr-Latn-CS"/>
        </w:rPr>
        <w:t xml:space="preserve"> softvera</w:t>
      </w:r>
    </w:p>
    <w:p w:rsidR="009B69B4" w:rsidRDefault="00A716E1" w:rsidP="009B69B4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Međutim, dodatnom korekcijom koeficijenta restitucije ''k'' koji se u ovim tipu sudara po empirijskim podacima obično nalazi između 0,1 i 0,3 slede finija podešavanja promene brzine pa tako sledi</w:t>
      </w:r>
      <w:r w:rsidR="0097419A">
        <w:rPr>
          <w:rFonts w:ascii="Arial" w:hAnsi="Arial" w:cs="Arial"/>
          <w:sz w:val="24"/>
          <w:szCs w:val="24"/>
          <w:lang w:val="sr-Latn-CS"/>
        </w:rPr>
        <w:t xml:space="preserve"> linearna zavisnost promene koeficijenta restitucije i promene brzina</w:t>
      </w:r>
      <w:r>
        <w:rPr>
          <w:rFonts w:ascii="Arial" w:hAnsi="Arial" w:cs="Arial"/>
          <w:sz w:val="24"/>
          <w:szCs w:val="24"/>
          <w:lang w:val="sr-Latn-CS"/>
        </w:rPr>
        <w:t xml:space="preserve">: </w:t>
      </w:r>
    </w:p>
    <w:p w:rsidR="00A716E1" w:rsidRDefault="00A716E1" w:rsidP="00A716E1">
      <w:pPr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A716E1">
        <w:rPr>
          <w:rFonts w:ascii="Arial" w:hAnsi="Arial" w:cs="Arial"/>
          <w:b/>
          <w:sz w:val="24"/>
          <w:szCs w:val="24"/>
          <w:lang w:val="sr-Latn-CS"/>
        </w:rPr>
        <w:t>k=0,136</w:t>
      </w:r>
      <w:r>
        <w:rPr>
          <w:rFonts w:ascii="Arial" w:hAnsi="Arial" w:cs="Arial"/>
          <w:sz w:val="24"/>
          <w:szCs w:val="24"/>
          <w:lang w:val="sr-Latn-CS"/>
        </w:rPr>
        <w:t xml:space="preserve">   sledi da je  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∆V= 50,5 km/h</w:t>
      </w:r>
    </w:p>
    <w:p w:rsidR="00A716E1" w:rsidRDefault="00A716E1" w:rsidP="00A716E1">
      <w:pPr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A716E1">
        <w:rPr>
          <w:rFonts w:ascii="Arial" w:hAnsi="Arial" w:cs="Arial"/>
          <w:b/>
          <w:sz w:val="24"/>
          <w:szCs w:val="24"/>
          <w:lang w:val="sr-Latn-CS"/>
        </w:rPr>
        <w:t>k=</w:t>
      </w:r>
      <w:r>
        <w:rPr>
          <w:rFonts w:ascii="Arial" w:hAnsi="Arial" w:cs="Arial"/>
          <w:b/>
          <w:sz w:val="24"/>
          <w:szCs w:val="24"/>
          <w:lang w:val="sr-Latn-CS"/>
        </w:rPr>
        <w:t>0,15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6</w:t>
      </w:r>
      <w:r>
        <w:rPr>
          <w:rFonts w:ascii="Arial" w:hAnsi="Arial" w:cs="Arial"/>
          <w:sz w:val="24"/>
          <w:szCs w:val="24"/>
          <w:lang w:val="sr-Latn-CS"/>
        </w:rPr>
        <w:t xml:space="preserve">   sledi da je  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∆V= 5</w:t>
      </w:r>
      <w:r>
        <w:rPr>
          <w:rFonts w:ascii="Arial" w:hAnsi="Arial" w:cs="Arial"/>
          <w:b/>
          <w:sz w:val="24"/>
          <w:szCs w:val="24"/>
          <w:lang w:val="sr-Latn-CS"/>
        </w:rPr>
        <w:t>1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,</w:t>
      </w:r>
      <w:r>
        <w:rPr>
          <w:rFonts w:ascii="Arial" w:hAnsi="Arial" w:cs="Arial"/>
          <w:b/>
          <w:sz w:val="24"/>
          <w:szCs w:val="24"/>
          <w:lang w:val="sr-Latn-CS"/>
        </w:rPr>
        <w:t>6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 xml:space="preserve"> km/h</w:t>
      </w:r>
    </w:p>
    <w:p w:rsidR="00A716E1" w:rsidRDefault="00A716E1" w:rsidP="00A716E1">
      <w:pPr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A716E1">
        <w:rPr>
          <w:rFonts w:ascii="Arial" w:hAnsi="Arial" w:cs="Arial"/>
          <w:b/>
          <w:sz w:val="24"/>
          <w:szCs w:val="24"/>
          <w:lang w:val="sr-Latn-CS"/>
        </w:rPr>
        <w:t>k=</w:t>
      </w:r>
      <w:r>
        <w:rPr>
          <w:rFonts w:ascii="Arial" w:hAnsi="Arial" w:cs="Arial"/>
          <w:b/>
          <w:sz w:val="24"/>
          <w:szCs w:val="24"/>
          <w:lang w:val="sr-Latn-CS"/>
        </w:rPr>
        <w:t>0,17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6</w:t>
      </w:r>
      <w:r>
        <w:rPr>
          <w:rFonts w:ascii="Arial" w:hAnsi="Arial" w:cs="Arial"/>
          <w:sz w:val="24"/>
          <w:szCs w:val="24"/>
          <w:lang w:val="sr-Latn-CS"/>
        </w:rPr>
        <w:t xml:space="preserve">   sledi da je  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∆V= 5</w:t>
      </w:r>
      <w:r w:rsidR="0097419A">
        <w:rPr>
          <w:rFonts w:ascii="Arial" w:hAnsi="Arial" w:cs="Arial"/>
          <w:b/>
          <w:sz w:val="24"/>
          <w:szCs w:val="24"/>
          <w:lang w:val="sr-Latn-CS"/>
        </w:rPr>
        <w:t>2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,</w:t>
      </w:r>
      <w:r w:rsidR="0097419A">
        <w:rPr>
          <w:rFonts w:ascii="Arial" w:hAnsi="Arial" w:cs="Arial"/>
          <w:b/>
          <w:sz w:val="24"/>
          <w:szCs w:val="24"/>
          <w:lang w:val="sr-Latn-CS"/>
        </w:rPr>
        <w:t>3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 xml:space="preserve"> km/h</w:t>
      </w:r>
    </w:p>
    <w:p w:rsidR="0097419A" w:rsidRDefault="0097419A" w:rsidP="0097419A">
      <w:pPr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A716E1">
        <w:rPr>
          <w:rFonts w:ascii="Arial" w:hAnsi="Arial" w:cs="Arial"/>
          <w:b/>
          <w:sz w:val="24"/>
          <w:szCs w:val="24"/>
          <w:lang w:val="sr-Latn-CS"/>
        </w:rPr>
        <w:lastRenderedPageBreak/>
        <w:t>k=</w:t>
      </w:r>
      <w:r>
        <w:rPr>
          <w:rFonts w:ascii="Arial" w:hAnsi="Arial" w:cs="Arial"/>
          <w:b/>
          <w:sz w:val="24"/>
          <w:szCs w:val="24"/>
          <w:lang w:val="sr-Latn-CS"/>
        </w:rPr>
        <w:t>0,19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6</w:t>
      </w:r>
      <w:r>
        <w:rPr>
          <w:rFonts w:ascii="Arial" w:hAnsi="Arial" w:cs="Arial"/>
          <w:sz w:val="24"/>
          <w:szCs w:val="24"/>
          <w:lang w:val="sr-Latn-CS"/>
        </w:rPr>
        <w:t xml:space="preserve">   sledi da je  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∆V= 5</w:t>
      </w:r>
      <w:r>
        <w:rPr>
          <w:rFonts w:ascii="Arial" w:hAnsi="Arial" w:cs="Arial"/>
          <w:b/>
          <w:sz w:val="24"/>
          <w:szCs w:val="24"/>
          <w:lang w:val="sr-Latn-CS"/>
        </w:rPr>
        <w:t>3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,</w:t>
      </w:r>
      <w:r>
        <w:rPr>
          <w:rFonts w:ascii="Arial" w:hAnsi="Arial" w:cs="Arial"/>
          <w:b/>
          <w:sz w:val="24"/>
          <w:szCs w:val="24"/>
          <w:lang w:val="sr-Latn-CS"/>
        </w:rPr>
        <w:t>2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 xml:space="preserve"> km/h</w:t>
      </w:r>
    </w:p>
    <w:p w:rsidR="009B73A2" w:rsidRDefault="00CE07DC" w:rsidP="009B69B4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Međutim, daleko najvažniji parametar koji utiče na rezultat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naletne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brzine i promene brzine vozila je procena obima oštećenja tj. EES. </w:t>
      </w:r>
    </w:p>
    <w:p w:rsidR="00CE07DC" w:rsidRPr="00883E86" w:rsidRDefault="00CE07DC" w:rsidP="009B69B4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Sledi slika međusobnog položaja vozila nakon sudara i pored toga simulacija (vidi sl. 5 i 6) kao i obim oštećenja na vozilima (vidi sl. 7 i 8):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4874"/>
      </w:tblGrid>
      <w:tr w:rsidR="00A24FAD" w:rsidTr="00CE07DC">
        <w:tc>
          <w:tcPr>
            <w:tcW w:w="4702" w:type="dxa"/>
          </w:tcPr>
          <w:p w:rsidR="00A24FAD" w:rsidRDefault="00A24FAD" w:rsidP="00B05315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34AAF95" wp14:editId="733ED3C6">
                  <wp:extent cx="2966064" cy="2097741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70127" cy="210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:rsidR="00A24FAD" w:rsidRDefault="00A24FAD" w:rsidP="00B05315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C4F3B4E" wp14:editId="16A2FA3A">
                  <wp:extent cx="3083859" cy="2095302"/>
                  <wp:effectExtent l="0" t="0" r="254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8084" cy="209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7DC" w:rsidRDefault="00CE07DC" w:rsidP="00CE07DC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Sl. 5 i 6 -  </w:t>
      </w:r>
      <w:proofErr w:type="spellStart"/>
      <w:r>
        <w:rPr>
          <w:rFonts w:ascii="Arial" w:hAnsi="Arial" w:cs="Arial"/>
          <w:b/>
          <w:sz w:val="24"/>
          <w:szCs w:val="24"/>
          <w:lang w:val="sr-Latn-CS"/>
        </w:rPr>
        <w:t>Zaustavni</w:t>
      </w:r>
      <w:proofErr w:type="spellEnd"/>
      <w:r>
        <w:rPr>
          <w:rFonts w:ascii="Arial" w:hAnsi="Arial" w:cs="Arial"/>
          <w:b/>
          <w:sz w:val="24"/>
          <w:szCs w:val="24"/>
          <w:lang w:val="sr-Latn-CS"/>
        </w:rPr>
        <w:t xml:space="preserve"> položaji vozila i simulacija</w:t>
      </w:r>
    </w:p>
    <w:p w:rsidR="00B05315" w:rsidRDefault="00B05315" w:rsidP="00B05315">
      <w:pPr>
        <w:rPr>
          <w:rFonts w:ascii="Arial" w:hAnsi="Arial" w:cs="Arial"/>
          <w:sz w:val="24"/>
          <w:szCs w:val="24"/>
          <w:lang w:val="sr-Latn-C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  <w:gridCol w:w="4906"/>
      </w:tblGrid>
      <w:tr w:rsidR="00A24FAD" w:rsidTr="00CE07DC">
        <w:tc>
          <w:tcPr>
            <w:tcW w:w="4670" w:type="dxa"/>
          </w:tcPr>
          <w:p w:rsidR="00A24FAD" w:rsidRDefault="00A24FAD" w:rsidP="00B05315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5664336" wp14:editId="3F2D34AD">
                  <wp:extent cx="2860094" cy="238461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56879" cy="2381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6" w:type="dxa"/>
          </w:tcPr>
          <w:p w:rsidR="00A24FAD" w:rsidRDefault="00A24FAD" w:rsidP="00B05315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44AA451" wp14:editId="7E8E9E99">
                  <wp:extent cx="3012141" cy="238461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26094" cy="239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7DC" w:rsidRDefault="00CE07DC" w:rsidP="00CE07DC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Sl. 7 i 8 -  Oštećenja na vozilima</w:t>
      </w:r>
    </w:p>
    <w:p w:rsidR="00A24FAD" w:rsidRDefault="0095069F" w:rsidP="00B05315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Rezultat promene brzine smo postigli za procenjeni EES za </w:t>
      </w:r>
      <w:proofErr w:type="spellStart"/>
      <w:r w:rsidR="00C20080">
        <w:rPr>
          <w:rFonts w:ascii="Arial" w:hAnsi="Arial" w:cs="Arial"/>
          <w:sz w:val="24"/>
          <w:szCs w:val="24"/>
          <w:lang w:val="sr-Latn-CS"/>
        </w:rPr>
        <w:t>Volvo</w:t>
      </w:r>
      <w:proofErr w:type="spellEnd"/>
      <w:r w:rsidR="00C20080">
        <w:rPr>
          <w:rFonts w:ascii="Arial" w:hAnsi="Arial" w:cs="Arial"/>
          <w:sz w:val="24"/>
          <w:szCs w:val="24"/>
          <w:lang w:val="sr-Latn-CS"/>
        </w:rPr>
        <w:t xml:space="preserve"> od 37 do 40 km/h i za šleper od najviše 6-8 km/h, koji je stvar procene uz upotrebu odgovarajućih kataloga, koju i čitaocima ostavljano na ocenu. </w:t>
      </w:r>
    </w:p>
    <w:p w:rsidR="0073209E" w:rsidRDefault="0073209E">
      <w:pPr>
        <w:rPr>
          <w:rFonts w:ascii="Arial" w:hAnsi="Arial" w:cs="Arial"/>
          <w:b/>
          <w:sz w:val="28"/>
          <w:szCs w:val="28"/>
          <w:lang w:val="sr-Latn-CS"/>
        </w:rPr>
      </w:pPr>
      <w:r>
        <w:rPr>
          <w:rFonts w:ascii="Arial" w:hAnsi="Arial" w:cs="Arial"/>
          <w:b/>
          <w:sz w:val="28"/>
          <w:szCs w:val="28"/>
          <w:lang w:val="sr-Latn-CS"/>
        </w:rPr>
        <w:br w:type="page"/>
      </w:r>
    </w:p>
    <w:p w:rsidR="00BD23F3" w:rsidRDefault="00C20080" w:rsidP="00BD23F3">
      <w:pPr>
        <w:jc w:val="both"/>
        <w:rPr>
          <w:rFonts w:ascii="Arial" w:hAnsi="Arial" w:cs="Arial"/>
          <w:b/>
          <w:sz w:val="28"/>
          <w:szCs w:val="28"/>
          <w:lang w:val="sr-Latn-CS"/>
        </w:rPr>
      </w:pPr>
      <w:r>
        <w:rPr>
          <w:rFonts w:ascii="Arial" w:hAnsi="Arial" w:cs="Arial"/>
          <w:b/>
          <w:sz w:val="28"/>
          <w:szCs w:val="28"/>
          <w:lang w:val="sr-Latn-CS"/>
        </w:rPr>
        <w:lastRenderedPageBreak/>
        <w:t>D</w:t>
      </w:r>
      <w:r w:rsidR="00BD23F3">
        <w:rPr>
          <w:rFonts w:ascii="Arial" w:hAnsi="Arial" w:cs="Arial"/>
          <w:b/>
          <w:sz w:val="28"/>
          <w:szCs w:val="28"/>
          <w:lang w:val="sr-Latn-CS"/>
        </w:rPr>
        <w:t>rugi</w:t>
      </w:r>
      <w:r w:rsidR="00BD23F3" w:rsidRPr="00BD23F3">
        <w:rPr>
          <w:rFonts w:ascii="Arial" w:hAnsi="Arial" w:cs="Arial"/>
          <w:b/>
          <w:sz w:val="28"/>
          <w:szCs w:val="28"/>
          <w:lang w:val="sr-Latn-CS"/>
        </w:rPr>
        <w:t xml:space="preserve"> sudar: </w:t>
      </w:r>
    </w:p>
    <w:p w:rsidR="00C20080" w:rsidRDefault="0073209E" w:rsidP="00BD23F3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Prilikom realizacije serije sudara u Murskoj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Soboti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krajem 2017 godine realizovan je nalet </w:t>
      </w:r>
      <w:proofErr w:type="spellStart"/>
      <w:r w:rsidR="007F7A77">
        <w:rPr>
          <w:rFonts w:ascii="Arial" w:hAnsi="Arial" w:cs="Arial"/>
          <w:sz w:val="24"/>
          <w:szCs w:val="24"/>
          <w:lang w:val="sr-Latn-CS"/>
        </w:rPr>
        <w:t>Renaulta</w:t>
      </w:r>
      <w:proofErr w:type="spellEnd"/>
      <w:r w:rsidR="007F7A77">
        <w:rPr>
          <w:rFonts w:ascii="Arial" w:hAnsi="Arial" w:cs="Arial"/>
          <w:sz w:val="24"/>
          <w:szCs w:val="24"/>
          <w:lang w:val="sr-Latn-CS"/>
        </w:rPr>
        <w:t xml:space="preserve"> </w:t>
      </w:r>
      <w:proofErr w:type="spellStart"/>
      <w:r w:rsidR="00121D2D">
        <w:rPr>
          <w:rFonts w:ascii="Arial" w:hAnsi="Arial" w:cs="Arial"/>
          <w:sz w:val="24"/>
          <w:szCs w:val="24"/>
          <w:lang w:val="sr-Latn-CS"/>
        </w:rPr>
        <w:t>Megane</w:t>
      </w:r>
      <w:proofErr w:type="spellEnd"/>
      <w:r w:rsidR="00121D2D">
        <w:rPr>
          <w:rFonts w:ascii="Arial" w:hAnsi="Arial" w:cs="Arial"/>
          <w:sz w:val="24"/>
          <w:szCs w:val="24"/>
          <w:lang w:val="sr-Latn-CS"/>
        </w:rPr>
        <w:t xml:space="preserve"> na nepokr</w:t>
      </w:r>
      <w:r w:rsidR="002B1F49">
        <w:rPr>
          <w:rFonts w:ascii="Arial" w:hAnsi="Arial" w:cs="Arial"/>
          <w:sz w:val="24"/>
          <w:szCs w:val="24"/>
          <w:lang w:val="sr-Latn-CS"/>
        </w:rPr>
        <w:t>e</w:t>
      </w:r>
      <w:r w:rsidR="00121D2D">
        <w:rPr>
          <w:rFonts w:ascii="Arial" w:hAnsi="Arial" w:cs="Arial"/>
          <w:sz w:val="24"/>
          <w:szCs w:val="24"/>
          <w:lang w:val="sr-Latn-CS"/>
        </w:rPr>
        <w:t xml:space="preserve">tnu </w:t>
      </w:r>
      <w:proofErr w:type="spellStart"/>
      <w:r w:rsidR="00121D2D">
        <w:rPr>
          <w:rFonts w:ascii="Arial" w:hAnsi="Arial" w:cs="Arial"/>
          <w:sz w:val="24"/>
          <w:szCs w:val="24"/>
          <w:lang w:val="sr-Latn-CS"/>
        </w:rPr>
        <w:t>Mazdu</w:t>
      </w:r>
      <w:proofErr w:type="spellEnd"/>
      <w:r w:rsidR="00121D2D">
        <w:rPr>
          <w:rFonts w:ascii="Arial" w:hAnsi="Arial" w:cs="Arial"/>
          <w:sz w:val="24"/>
          <w:szCs w:val="24"/>
          <w:lang w:val="sr-Latn-CS"/>
        </w:rPr>
        <w:t xml:space="preserve"> MX-3. </w:t>
      </w:r>
      <w:proofErr w:type="spellStart"/>
      <w:r w:rsidR="00121D2D">
        <w:rPr>
          <w:rFonts w:ascii="Arial" w:hAnsi="Arial" w:cs="Arial"/>
          <w:sz w:val="24"/>
          <w:szCs w:val="24"/>
          <w:lang w:val="sr-Latn-CS"/>
        </w:rPr>
        <w:t>Renault</w:t>
      </w:r>
      <w:proofErr w:type="spellEnd"/>
      <w:r w:rsidR="00121D2D">
        <w:rPr>
          <w:rFonts w:ascii="Arial" w:hAnsi="Arial" w:cs="Arial"/>
          <w:sz w:val="24"/>
          <w:szCs w:val="24"/>
          <w:lang w:val="sr-Latn-CS"/>
        </w:rPr>
        <w:t xml:space="preserve"> nije bio </w:t>
      </w:r>
      <w:proofErr w:type="spellStart"/>
      <w:r w:rsidR="00121D2D">
        <w:rPr>
          <w:rFonts w:ascii="Arial" w:hAnsi="Arial" w:cs="Arial"/>
          <w:sz w:val="24"/>
          <w:szCs w:val="24"/>
          <w:lang w:val="sr-Latn-CS"/>
        </w:rPr>
        <w:t>navlačen</w:t>
      </w:r>
      <w:proofErr w:type="spellEnd"/>
      <w:r w:rsidR="00121D2D">
        <w:rPr>
          <w:rFonts w:ascii="Arial" w:hAnsi="Arial" w:cs="Arial"/>
          <w:sz w:val="24"/>
          <w:szCs w:val="24"/>
          <w:lang w:val="sr-Latn-CS"/>
        </w:rPr>
        <w:t xml:space="preserve"> čeličnim užetom nego je bio vožen</w:t>
      </w:r>
      <w:r w:rsidR="00930945">
        <w:rPr>
          <w:rFonts w:ascii="Arial" w:hAnsi="Arial" w:cs="Arial"/>
          <w:sz w:val="24"/>
          <w:szCs w:val="24"/>
          <w:lang w:val="sr-Latn-CS"/>
        </w:rPr>
        <w:t>.</w:t>
      </w:r>
      <w:r w:rsidR="00121D2D">
        <w:rPr>
          <w:rFonts w:ascii="Arial" w:hAnsi="Arial" w:cs="Arial"/>
          <w:sz w:val="24"/>
          <w:szCs w:val="24"/>
          <w:lang w:val="sr-Latn-CS"/>
        </w:rPr>
        <w:t xml:space="preserve"> </w:t>
      </w:r>
      <w:r w:rsidR="00930945">
        <w:rPr>
          <w:rFonts w:ascii="Arial" w:hAnsi="Arial" w:cs="Arial"/>
          <w:sz w:val="24"/>
          <w:szCs w:val="24"/>
          <w:lang w:val="sr-Latn-CS"/>
        </w:rPr>
        <w:t xml:space="preserve">Procenjujemo da je sudar bio </w:t>
      </w:r>
      <w:proofErr w:type="spellStart"/>
      <w:r w:rsidR="00930945">
        <w:rPr>
          <w:rFonts w:ascii="Arial" w:hAnsi="Arial" w:cs="Arial"/>
          <w:sz w:val="24"/>
          <w:szCs w:val="24"/>
          <w:lang w:val="sr-Latn-CS"/>
        </w:rPr>
        <w:t>kolinearan</w:t>
      </w:r>
      <w:proofErr w:type="spellEnd"/>
      <w:r w:rsidR="00930945">
        <w:rPr>
          <w:rFonts w:ascii="Arial" w:hAnsi="Arial" w:cs="Arial"/>
          <w:sz w:val="24"/>
          <w:szCs w:val="24"/>
          <w:lang w:val="sr-Latn-CS"/>
        </w:rPr>
        <w:t xml:space="preserve"> sa preklopom od 90%. </w:t>
      </w:r>
    </w:p>
    <w:p w:rsidR="00492DEA" w:rsidRDefault="00492DEA" w:rsidP="00BD23F3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Vozila su starije generacije i nisu bila opremljena EDR upravljačkom jedinicom iako je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Renault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bio opremljen vazdušnim jastukom koji se ispalio (oba prednja), ali su oba vozila bila opremljena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Fedkom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UDS uređajem Mađarske proizvodnje u fazi testiranja koje su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vijcima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fiksirani u prostor za putnike i u prtljažni prostor. Uređaj je merio pomenu promenu brzine u ravni.  </w:t>
      </w:r>
    </w:p>
    <w:p w:rsidR="00492DEA" w:rsidRPr="0073209E" w:rsidRDefault="00492DEA" w:rsidP="00BD23F3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Budući da je FEDKOM uređaj u eksperimentalnoj fazi, sledi tabela koja prikazuje rezultate svih 5 eksperimenata, radi verifikacije rezultata FEDKOM-a u odnosu na nesporni CDR.  </w:t>
      </w:r>
    </w:p>
    <w:p w:rsidR="009B69B4" w:rsidRDefault="001C0C63" w:rsidP="00B05315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172EC4" wp14:editId="0F69F26B">
                <wp:simplePos x="0" y="0"/>
                <wp:positionH relativeFrom="column">
                  <wp:posOffset>1852295</wp:posOffset>
                </wp:positionH>
                <wp:positionV relativeFrom="paragraph">
                  <wp:posOffset>1911350</wp:posOffset>
                </wp:positionV>
                <wp:extent cx="987425" cy="621030"/>
                <wp:effectExtent l="0" t="0" r="22225" b="266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425" cy="6210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margin-left:145.85pt;margin-top:150.5pt;width:77.75pt;height:4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" filled="f" strokecolor="yellow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85A4D9" wp14:editId="1811F898">
                <wp:simplePos x="0" y="0"/>
                <wp:positionH relativeFrom="column">
                  <wp:posOffset>-54610</wp:posOffset>
                </wp:positionH>
                <wp:positionV relativeFrom="paragraph">
                  <wp:posOffset>1966595</wp:posOffset>
                </wp:positionV>
                <wp:extent cx="6382385" cy="493395"/>
                <wp:effectExtent l="0" t="0" r="18415" b="2095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385" cy="4933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26" style="position:absolute;margin-left:-4.3pt;margin-top:154.85pt;width:502.55pt;height:38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" filled="f" strokecolor="yellow" strokeweight="2pt"/>
            </w:pict>
          </mc:Fallback>
        </mc:AlternateContent>
      </w:r>
      <w:r w:rsidR="0073209E" w:rsidRPr="00883E8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7A9818" wp14:editId="6E297F06">
            <wp:extent cx="6291072" cy="3419063"/>
            <wp:effectExtent l="76200" t="76200" r="128905" b="12446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15611" cy="34323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D2D" w:rsidRDefault="00FE114D" w:rsidP="00F41D1A">
      <w:pPr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Sl. 9</w:t>
      </w:r>
      <w:r w:rsidR="00F41D1A">
        <w:rPr>
          <w:rFonts w:ascii="Arial" w:hAnsi="Arial" w:cs="Arial"/>
          <w:b/>
          <w:sz w:val="24"/>
          <w:szCs w:val="24"/>
          <w:lang w:val="sr-Latn-CS"/>
        </w:rPr>
        <w:t xml:space="preserve"> -  </w:t>
      </w:r>
      <w:r w:rsidR="001C0C63">
        <w:rPr>
          <w:rFonts w:ascii="Arial" w:hAnsi="Arial" w:cs="Arial"/>
          <w:b/>
          <w:sz w:val="24"/>
          <w:szCs w:val="24"/>
          <w:lang w:val="sr-Latn-CS"/>
        </w:rPr>
        <w:t>Rezultati eksperimenata</w:t>
      </w:r>
    </w:p>
    <w:p w:rsidR="001C0C63" w:rsidRPr="00883E86" w:rsidRDefault="001C0C63" w:rsidP="00F41D1A">
      <w:pPr>
        <w:jc w:val="center"/>
        <w:rPr>
          <w:rFonts w:ascii="Arial" w:hAnsi="Arial" w:cs="Arial"/>
          <w:sz w:val="24"/>
          <w:szCs w:val="24"/>
          <w:lang w:val="sr-Latn-CS"/>
        </w:rPr>
      </w:pPr>
    </w:p>
    <w:p w:rsidR="00B05315" w:rsidRDefault="00F41D1A" w:rsidP="00B05315">
      <w:pPr>
        <w:jc w:val="center"/>
        <w:rPr>
          <w:rFonts w:ascii="Arial" w:hAnsi="Arial" w:cs="Arial"/>
          <w:sz w:val="24"/>
          <w:szCs w:val="24"/>
          <w:lang w:val="sr-Latn-CS"/>
        </w:rPr>
      </w:pPr>
      <w:r w:rsidRPr="00883E86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288DC76A" wp14:editId="62280313">
            <wp:simplePos x="0" y="0"/>
            <wp:positionH relativeFrom="column">
              <wp:posOffset>1883283</wp:posOffset>
            </wp:positionH>
            <wp:positionV relativeFrom="paragraph">
              <wp:posOffset>1729486</wp:posOffset>
            </wp:positionV>
            <wp:extent cx="1779905" cy="1080135"/>
            <wp:effectExtent l="361950" t="400050" r="372745" b="40576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23933">
                      <a:off x="0" y="0"/>
                      <a:ext cx="1779905" cy="1080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D2D" w:rsidRPr="00883E8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0ADA60" wp14:editId="1F6872FD">
            <wp:extent cx="5449316" cy="3846576"/>
            <wp:effectExtent l="76200" t="76200" r="132715" b="135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52393" cy="38487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C63" w:rsidRDefault="001C0C63" w:rsidP="001C0C63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Sl. </w:t>
      </w:r>
      <w:r w:rsidR="00FE114D">
        <w:rPr>
          <w:rFonts w:ascii="Arial" w:hAnsi="Arial" w:cs="Arial"/>
          <w:b/>
          <w:sz w:val="24"/>
          <w:szCs w:val="24"/>
          <w:lang w:val="sr-Latn-CS"/>
        </w:rPr>
        <w:t>10</w:t>
      </w:r>
      <w:r>
        <w:rPr>
          <w:rFonts w:ascii="Arial" w:hAnsi="Arial" w:cs="Arial"/>
          <w:b/>
          <w:sz w:val="24"/>
          <w:szCs w:val="24"/>
          <w:lang w:val="sr-Latn-CS"/>
        </w:rPr>
        <w:t xml:space="preserve"> -  Uzastopni položaji </w:t>
      </w:r>
      <w:proofErr w:type="spellStart"/>
      <w:r>
        <w:rPr>
          <w:rFonts w:ascii="Arial" w:hAnsi="Arial" w:cs="Arial"/>
          <w:b/>
          <w:sz w:val="24"/>
          <w:szCs w:val="24"/>
          <w:lang w:val="sr-Latn-CS"/>
        </w:rPr>
        <w:t>Renoa</w:t>
      </w:r>
      <w:proofErr w:type="spellEnd"/>
      <w:r>
        <w:rPr>
          <w:rFonts w:ascii="Arial" w:hAnsi="Arial" w:cs="Arial"/>
          <w:b/>
          <w:sz w:val="24"/>
          <w:szCs w:val="24"/>
          <w:lang w:val="sr-Latn-CS"/>
        </w:rPr>
        <w:t xml:space="preserve"> i </w:t>
      </w:r>
      <w:proofErr w:type="spellStart"/>
      <w:r>
        <w:rPr>
          <w:rFonts w:ascii="Arial" w:hAnsi="Arial" w:cs="Arial"/>
          <w:b/>
          <w:sz w:val="24"/>
          <w:szCs w:val="24"/>
          <w:lang w:val="sr-Latn-CS"/>
        </w:rPr>
        <w:t>Mazde</w:t>
      </w:r>
      <w:proofErr w:type="spellEnd"/>
    </w:p>
    <w:p w:rsidR="00F41D1A" w:rsidRDefault="00492DEA" w:rsidP="00492DEA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Nakon eksperimenta je odgovarajućim softverom proizvođač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Fedkom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UDS uređaja očitao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naletnu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brzinu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Renaulta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na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Mazdu</w:t>
      </w:r>
      <w:proofErr w:type="spellEnd"/>
      <w:r w:rsidR="007E1E0D">
        <w:rPr>
          <w:rFonts w:ascii="Arial" w:hAnsi="Arial" w:cs="Arial"/>
          <w:sz w:val="24"/>
          <w:szCs w:val="24"/>
          <w:lang w:val="sr-Latn-CS"/>
        </w:rPr>
        <w:t xml:space="preserve"> u leru, </w:t>
      </w:r>
      <w:r>
        <w:rPr>
          <w:rFonts w:ascii="Arial" w:hAnsi="Arial" w:cs="Arial"/>
          <w:sz w:val="24"/>
          <w:szCs w:val="24"/>
          <w:lang w:val="sr-Latn-CS"/>
        </w:rPr>
        <w:t xml:space="preserve">od 24 km/h. </w:t>
      </w:r>
    </w:p>
    <w:p w:rsidR="007E1E0D" w:rsidRDefault="007E1E0D" w:rsidP="00492DEA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Pri tome, očitana je promena brzine</w:t>
      </w:r>
      <w:r w:rsidR="00296549">
        <w:rPr>
          <w:rFonts w:ascii="Arial" w:hAnsi="Arial" w:cs="Arial"/>
          <w:sz w:val="24"/>
          <w:szCs w:val="24"/>
          <w:lang w:val="sr-Latn-CS"/>
        </w:rPr>
        <w:t xml:space="preserve"> </w:t>
      </w:r>
      <w:proofErr w:type="spellStart"/>
      <w:r w:rsidR="00296549">
        <w:rPr>
          <w:rFonts w:ascii="Arial" w:hAnsi="Arial" w:cs="Arial"/>
          <w:sz w:val="24"/>
          <w:szCs w:val="24"/>
          <w:lang w:val="sr-Latn-CS"/>
        </w:rPr>
        <w:t>Renaulta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</w:t>
      </w:r>
      <w:r w:rsidR="00764FEE">
        <w:rPr>
          <w:rFonts w:ascii="Arial" w:hAnsi="Arial" w:cs="Arial"/>
          <w:sz w:val="24"/>
          <w:szCs w:val="24"/>
          <w:lang w:val="sr-Latn-CS"/>
        </w:rPr>
        <w:t xml:space="preserve">od 12,1 km/h i </w:t>
      </w:r>
      <w:proofErr w:type="spellStart"/>
      <w:r w:rsidR="00764FEE">
        <w:rPr>
          <w:rFonts w:ascii="Arial" w:hAnsi="Arial" w:cs="Arial"/>
          <w:sz w:val="24"/>
          <w:szCs w:val="24"/>
          <w:lang w:val="sr-Latn-CS"/>
        </w:rPr>
        <w:t>Mazde</w:t>
      </w:r>
      <w:proofErr w:type="spellEnd"/>
      <w:r w:rsidR="00764FEE">
        <w:rPr>
          <w:rFonts w:ascii="Arial" w:hAnsi="Arial" w:cs="Arial"/>
          <w:sz w:val="24"/>
          <w:szCs w:val="24"/>
          <w:lang w:val="sr-Latn-CS"/>
        </w:rPr>
        <w:t xml:space="preserve"> od 13,8 km/h. </w:t>
      </w:r>
    </w:p>
    <w:p w:rsidR="005858FE" w:rsidRDefault="005858FE" w:rsidP="00492DEA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Nakon</w:t>
      </w:r>
      <w:r w:rsidR="00477FC5">
        <w:rPr>
          <w:rFonts w:ascii="Arial" w:hAnsi="Arial" w:cs="Arial"/>
          <w:sz w:val="24"/>
          <w:szCs w:val="24"/>
          <w:lang w:val="sr-Latn-CS"/>
        </w:rPr>
        <w:t xml:space="preserve"> izvršene računarske analize, za </w:t>
      </w:r>
      <w:proofErr w:type="spellStart"/>
      <w:r w:rsidR="00477FC5">
        <w:rPr>
          <w:rFonts w:ascii="Arial" w:hAnsi="Arial" w:cs="Arial"/>
          <w:sz w:val="24"/>
          <w:szCs w:val="24"/>
          <w:lang w:val="sr-Latn-CS"/>
        </w:rPr>
        <w:t>naletnu</w:t>
      </w:r>
      <w:proofErr w:type="spellEnd"/>
      <w:r w:rsidR="00477FC5">
        <w:rPr>
          <w:rFonts w:ascii="Arial" w:hAnsi="Arial" w:cs="Arial"/>
          <w:sz w:val="24"/>
          <w:szCs w:val="24"/>
          <w:lang w:val="sr-Latn-CS"/>
        </w:rPr>
        <w:t xml:space="preserve"> brzinu </w:t>
      </w:r>
      <w:proofErr w:type="spellStart"/>
      <w:r w:rsidR="00477FC5">
        <w:rPr>
          <w:rFonts w:ascii="Arial" w:hAnsi="Arial" w:cs="Arial"/>
          <w:sz w:val="24"/>
          <w:szCs w:val="24"/>
          <w:lang w:val="sr-Latn-CS"/>
        </w:rPr>
        <w:t>Renaulta</w:t>
      </w:r>
      <w:proofErr w:type="spellEnd"/>
      <w:r w:rsidR="00477FC5">
        <w:rPr>
          <w:rFonts w:ascii="Arial" w:hAnsi="Arial" w:cs="Arial"/>
          <w:sz w:val="24"/>
          <w:szCs w:val="24"/>
          <w:lang w:val="sr-Latn-CS"/>
        </w:rPr>
        <w:t xml:space="preserve"> od 24 km/h proizašla je promena brzine </w:t>
      </w:r>
      <w:proofErr w:type="spellStart"/>
      <w:r w:rsidR="00477FC5">
        <w:rPr>
          <w:rFonts w:ascii="Arial" w:hAnsi="Arial" w:cs="Arial"/>
          <w:sz w:val="24"/>
          <w:szCs w:val="24"/>
          <w:lang w:val="sr-Latn-CS"/>
        </w:rPr>
        <w:t>Renaulta</w:t>
      </w:r>
      <w:proofErr w:type="spellEnd"/>
      <w:r w:rsidR="00477FC5">
        <w:rPr>
          <w:rFonts w:ascii="Arial" w:hAnsi="Arial" w:cs="Arial"/>
          <w:sz w:val="24"/>
          <w:szCs w:val="24"/>
          <w:lang w:val="sr-Latn-CS"/>
        </w:rPr>
        <w:t xml:space="preserve"> od </w:t>
      </w:r>
      <w:r w:rsidR="00407321">
        <w:rPr>
          <w:rFonts w:ascii="Arial" w:hAnsi="Arial" w:cs="Arial"/>
          <w:sz w:val="24"/>
          <w:szCs w:val="24"/>
          <w:lang w:val="sr-Latn-CS"/>
        </w:rPr>
        <w:t xml:space="preserve">13,1 km/h i </w:t>
      </w:r>
      <w:proofErr w:type="spellStart"/>
      <w:r w:rsidR="00407321">
        <w:rPr>
          <w:rFonts w:ascii="Arial" w:hAnsi="Arial" w:cs="Arial"/>
          <w:sz w:val="24"/>
          <w:szCs w:val="24"/>
          <w:lang w:val="sr-Latn-CS"/>
        </w:rPr>
        <w:t>Mazde</w:t>
      </w:r>
      <w:proofErr w:type="spellEnd"/>
      <w:r w:rsidR="00407321">
        <w:rPr>
          <w:rFonts w:ascii="Arial" w:hAnsi="Arial" w:cs="Arial"/>
          <w:sz w:val="24"/>
          <w:szCs w:val="24"/>
          <w:lang w:val="sr-Latn-CS"/>
        </w:rPr>
        <w:t xml:space="preserve"> od 13,8 km/h. </w:t>
      </w:r>
    </w:p>
    <w:p w:rsidR="005858FE" w:rsidRDefault="005858FE" w:rsidP="00492DEA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764FEE" w:rsidRDefault="00FB58C3" w:rsidP="00492DEA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5E4BBAD" wp14:editId="7300B5AF">
            <wp:simplePos x="0" y="0"/>
            <wp:positionH relativeFrom="column">
              <wp:posOffset>108585</wp:posOffset>
            </wp:positionH>
            <wp:positionV relativeFrom="paragraph">
              <wp:posOffset>2375535</wp:posOffset>
            </wp:positionV>
            <wp:extent cx="5943600" cy="501650"/>
            <wp:effectExtent l="76200" t="76200" r="133350" b="12700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50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FC5">
        <w:rPr>
          <w:noProof/>
        </w:rPr>
        <w:drawing>
          <wp:inline distT="0" distB="0" distL="0" distR="0" wp14:anchorId="121CA690" wp14:editId="702E93B0">
            <wp:extent cx="5943600" cy="3244215"/>
            <wp:effectExtent l="76200" t="76200" r="133350" b="127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7321" w:rsidRDefault="00407321" w:rsidP="00407321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Sl. </w:t>
      </w:r>
      <w:r w:rsidR="00FE114D">
        <w:rPr>
          <w:rFonts w:ascii="Arial" w:hAnsi="Arial" w:cs="Arial"/>
          <w:b/>
          <w:sz w:val="24"/>
          <w:szCs w:val="24"/>
          <w:lang w:val="sr-Latn-CS"/>
        </w:rPr>
        <w:t>11</w:t>
      </w:r>
      <w:r>
        <w:rPr>
          <w:rFonts w:ascii="Arial" w:hAnsi="Arial" w:cs="Arial"/>
          <w:b/>
          <w:sz w:val="24"/>
          <w:szCs w:val="24"/>
          <w:lang w:val="sr-Latn-CS"/>
        </w:rPr>
        <w:t xml:space="preserve"> -  </w:t>
      </w:r>
      <w:r w:rsidR="00FE114D">
        <w:rPr>
          <w:rFonts w:ascii="Arial" w:hAnsi="Arial" w:cs="Arial"/>
          <w:b/>
          <w:sz w:val="24"/>
          <w:szCs w:val="24"/>
          <w:lang w:val="sr-Latn-CS"/>
        </w:rPr>
        <w:t>Sudar</w:t>
      </w:r>
    </w:p>
    <w:p w:rsidR="00296549" w:rsidRDefault="00407321" w:rsidP="00407321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4B345F" wp14:editId="4D24F70E">
                <wp:simplePos x="0" y="0"/>
                <wp:positionH relativeFrom="column">
                  <wp:posOffset>5512435</wp:posOffset>
                </wp:positionH>
                <wp:positionV relativeFrom="paragraph">
                  <wp:posOffset>275429</wp:posOffset>
                </wp:positionV>
                <wp:extent cx="562610" cy="97155"/>
                <wp:effectExtent l="0" t="0" r="27940" b="1714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971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9" o:spid="_x0000_s1026" style="position:absolute;margin-left:434.05pt;margin-top:21.7pt;width:44.3pt;height: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" filled="f" strokecolor="red" strokeweight="2pt"/>
            </w:pict>
          </mc:Fallback>
        </mc:AlternateContent>
      </w:r>
      <w:r w:rsidR="00F12BE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26A60F" wp14:editId="4BBD5C59">
                <wp:simplePos x="0" y="0"/>
                <wp:positionH relativeFrom="column">
                  <wp:posOffset>5514179</wp:posOffset>
                </wp:positionH>
                <wp:positionV relativeFrom="paragraph">
                  <wp:posOffset>1443990</wp:posOffset>
                </wp:positionV>
                <wp:extent cx="562610" cy="97155"/>
                <wp:effectExtent l="0" t="0" r="27940" b="1714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971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434.2pt;margin-top:113.7pt;width:44.3pt;height: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" filled="f" strokecolor="red" strokeweight="2pt"/>
            </w:pict>
          </mc:Fallback>
        </mc:AlternateContent>
      </w:r>
      <w:r w:rsidR="00F12BE9">
        <w:rPr>
          <w:noProof/>
        </w:rPr>
        <w:drawing>
          <wp:inline distT="0" distB="0" distL="0" distR="0" wp14:anchorId="40D9E3F0" wp14:editId="020A5272">
            <wp:extent cx="5986655" cy="1880315"/>
            <wp:effectExtent l="76200" t="76200" r="128905" b="13906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778" t="31827" r="14278" b="22382"/>
                    <a:stretch/>
                  </pic:blipFill>
                  <pic:spPr bwMode="auto">
                    <a:xfrm>
                      <a:off x="0" y="0"/>
                      <a:ext cx="5988360" cy="18808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321" w:rsidRDefault="00FD08BD" w:rsidP="00407321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Sl. 12</w:t>
      </w:r>
      <w:r w:rsidR="00407321">
        <w:rPr>
          <w:rFonts w:ascii="Arial" w:hAnsi="Arial" w:cs="Arial"/>
          <w:b/>
          <w:sz w:val="24"/>
          <w:szCs w:val="24"/>
          <w:lang w:val="sr-Latn-CS"/>
        </w:rPr>
        <w:t xml:space="preserve">. -  </w:t>
      </w:r>
      <w:r w:rsidR="00FB58C3">
        <w:rPr>
          <w:rFonts w:ascii="Arial" w:hAnsi="Arial" w:cs="Arial"/>
          <w:b/>
          <w:sz w:val="24"/>
          <w:szCs w:val="24"/>
          <w:lang w:val="sr-Latn-CS"/>
        </w:rPr>
        <w:t xml:space="preserve">Izvod iz rezultata </w:t>
      </w:r>
      <w:proofErr w:type="spellStart"/>
      <w:r w:rsidR="00FB58C3">
        <w:rPr>
          <w:rFonts w:ascii="Arial" w:hAnsi="Arial" w:cs="Arial"/>
          <w:b/>
          <w:sz w:val="24"/>
          <w:szCs w:val="24"/>
          <w:lang w:val="sr-Latn-CS"/>
        </w:rPr>
        <w:t>simulacionog</w:t>
      </w:r>
      <w:proofErr w:type="spellEnd"/>
      <w:r w:rsidR="00FB58C3">
        <w:rPr>
          <w:rFonts w:ascii="Arial" w:hAnsi="Arial" w:cs="Arial"/>
          <w:b/>
          <w:sz w:val="24"/>
          <w:szCs w:val="24"/>
          <w:lang w:val="sr-Latn-CS"/>
        </w:rPr>
        <w:t xml:space="preserve"> softvera </w:t>
      </w:r>
    </w:p>
    <w:p w:rsidR="00764FEE" w:rsidRDefault="003C2216" w:rsidP="00492DEA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To znači da smo za poznatu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naletnu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brzinu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Renoa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od 24 km/h postigli identičnu promenu brzine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Mazde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od 13,8 km/h, dok se promena brzine </w:t>
      </w:r>
      <w:proofErr w:type="spellStart"/>
      <w:r w:rsidR="00A766BC">
        <w:rPr>
          <w:rFonts w:ascii="Arial" w:hAnsi="Arial" w:cs="Arial"/>
          <w:sz w:val="24"/>
          <w:szCs w:val="24"/>
          <w:lang w:val="sr-Latn-CS"/>
        </w:rPr>
        <w:t>Renaulta</w:t>
      </w:r>
      <w:proofErr w:type="spellEnd"/>
      <w:r w:rsidR="00A766BC">
        <w:rPr>
          <w:rFonts w:ascii="Arial" w:hAnsi="Arial" w:cs="Arial"/>
          <w:sz w:val="24"/>
          <w:szCs w:val="24"/>
          <w:lang w:val="sr-Latn-CS"/>
        </w:rPr>
        <w:t xml:space="preserve"> razlikovala za 1 km/h što prvo, ne mora značiti da je nastala greška, pogotovo kada se porede razlike u rezultatima CDR i </w:t>
      </w:r>
      <w:proofErr w:type="spellStart"/>
      <w:r w:rsidR="00A766BC">
        <w:rPr>
          <w:rFonts w:ascii="Arial" w:hAnsi="Arial" w:cs="Arial"/>
          <w:sz w:val="24"/>
          <w:szCs w:val="24"/>
          <w:lang w:val="sr-Latn-CS"/>
        </w:rPr>
        <w:t>Fedkom</w:t>
      </w:r>
      <w:proofErr w:type="spellEnd"/>
      <w:r w:rsidR="00A766BC">
        <w:rPr>
          <w:rFonts w:ascii="Arial" w:hAnsi="Arial" w:cs="Arial"/>
          <w:sz w:val="24"/>
          <w:szCs w:val="24"/>
          <w:lang w:val="sr-Latn-CS"/>
        </w:rPr>
        <w:t xml:space="preserve"> UDS </w:t>
      </w:r>
      <w:proofErr w:type="spellStart"/>
      <w:r w:rsidR="00A766BC">
        <w:rPr>
          <w:rFonts w:ascii="Arial" w:hAnsi="Arial" w:cs="Arial"/>
          <w:sz w:val="24"/>
          <w:szCs w:val="24"/>
          <w:lang w:val="sr-Latn-CS"/>
        </w:rPr>
        <w:t>ueređaja</w:t>
      </w:r>
      <w:proofErr w:type="spellEnd"/>
      <w:r w:rsidR="00A766BC">
        <w:rPr>
          <w:rFonts w:ascii="Arial" w:hAnsi="Arial" w:cs="Arial"/>
          <w:sz w:val="24"/>
          <w:szCs w:val="24"/>
          <w:lang w:val="sr-Latn-CS"/>
        </w:rPr>
        <w:t xml:space="preserve">, a takođe je važno naglasiti da je bitnije da rezultati udarenog vozila budu tačniji – iz više praktičnih razloga. </w:t>
      </w:r>
    </w:p>
    <w:p w:rsidR="003C2216" w:rsidRDefault="003C2216" w:rsidP="00492DEA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Rezultati su postignuti za koeficijent restitucije od k=0,15 i za ulazne parametre za obim oštećenja od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EES</w:t>
      </w:r>
      <w:r>
        <w:rPr>
          <w:rFonts w:ascii="Arial" w:hAnsi="Arial" w:cs="Arial"/>
          <w:sz w:val="24"/>
          <w:szCs w:val="24"/>
          <w:vertAlign w:val="subscript"/>
          <w:lang w:val="sr-Latn-CS"/>
        </w:rPr>
        <w:t>Mazda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=10,8 km/h 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EES</w:t>
      </w:r>
      <w:r>
        <w:rPr>
          <w:rFonts w:ascii="Arial" w:hAnsi="Arial" w:cs="Arial"/>
          <w:sz w:val="24"/>
          <w:szCs w:val="24"/>
          <w:vertAlign w:val="subscript"/>
          <w:lang w:val="sr-Latn-CS"/>
        </w:rPr>
        <w:t>Renault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=12,5 km/h. </w:t>
      </w:r>
    </w:p>
    <w:p w:rsidR="003C2216" w:rsidRDefault="003C2216" w:rsidP="00492DEA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lastRenderedPageBreak/>
        <w:t xml:space="preserve">Poređenja i procene radi slede slike oštećenja na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Renaultu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Mazdi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9"/>
        <w:gridCol w:w="4517"/>
      </w:tblGrid>
      <w:tr w:rsidR="00FD08BD" w:rsidTr="00FD08BD">
        <w:tc>
          <w:tcPr>
            <w:tcW w:w="5059" w:type="dxa"/>
          </w:tcPr>
          <w:p w:rsidR="00FD08BD" w:rsidRDefault="00FD08BD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2E053AF" wp14:editId="12F73878">
                  <wp:extent cx="3233644" cy="2259874"/>
                  <wp:effectExtent l="0" t="0" r="508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1772" cy="2265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</w:tcPr>
          <w:p w:rsidR="00FD08BD" w:rsidRDefault="00FD08BD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13E098B" wp14:editId="3400EAF2">
                  <wp:extent cx="2873829" cy="2258009"/>
                  <wp:effectExtent l="0" t="0" r="317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1024" cy="2263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8BD" w:rsidRDefault="00FD08BD" w:rsidP="00FD08BD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Sl. 13 i 14 -  Oštećenja na  </w:t>
      </w:r>
      <w:proofErr w:type="spellStart"/>
      <w:r>
        <w:rPr>
          <w:rFonts w:ascii="Arial" w:hAnsi="Arial" w:cs="Arial"/>
          <w:b/>
          <w:sz w:val="24"/>
          <w:szCs w:val="24"/>
          <w:lang w:val="sr-Latn-CS"/>
        </w:rPr>
        <w:t>Renaultu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02"/>
        <w:gridCol w:w="3574"/>
      </w:tblGrid>
      <w:tr w:rsidR="00FD08BD" w:rsidTr="00FD08BD">
        <w:tc>
          <w:tcPr>
            <w:tcW w:w="6002" w:type="dxa"/>
          </w:tcPr>
          <w:p w:rsidR="00FD08BD" w:rsidRDefault="00FD08BD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6645895" wp14:editId="42A71E1A">
                  <wp:extent cx="3840480" cy="2142309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49537" cy="214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FD08BD" w:rsidRDefault="00FD08BD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03A9A59" wp14:editId="03400614">
                  <wp:extent cx="2233749" cy="214230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9298" cy="2147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8BD" w:rsidRDefault="00FD08BD" w:rsidP="00FD08BD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Sl. 15 i 16 -  Oštećenja na </w:t>
      </w:r>
      <w:proofErr w:type="spellStart"/>
      <w:r>
        <w:rPr>
          <w:rFonts w:ascii="Arial" w:hAnsi="Arial" w:cs="Arial"/>
          <w:b/>
          <w:sz w:val="24"/>
          <w:szCs w:val="24"/>
          <w:lang w:val="sr-Latn-CS"/>
        </w:rPr>
        <w:t>Mazdi</w:t>
      </w:r>
      <w:proofErr w:type="spellEnd"/>
    </w:p>
    <w:p w:rsidR="003C78B2" w:rsidRDefault="00837B98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Mišljenja smo da je obim oštećenja na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Renaultu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od EES=12,5 km/h realan i da ej u skladu sa odgovarajućim katalozima.</w:t>
      </w:r>
    </w:p>
    <w:p w:rsidR="00837B98" w:rsidRDefault="00837B98" w:rsidP="00837B98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Međutim,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Mazda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koja je, očevici smo bili, je učestvovala u ovom sudaru ali na njoj nisu nastala očekivana oštećenja. Osim tragova sudara u vidu ostrugane farbe i laka na plastičnim  delovima, drugih vidljivih oštećenja nije bilo. Verovatno vi se našla prilikom demontaže, ali na osnovu očiglednog, posmatranjem spoljašnjeg izgleda vozila ne bismo se uvek i nedvosmisleno složili da bi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Mazda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učestvovala u ovom sudaru. </w:t>
      </w:r>
    </w:p>
    <w:p w:rsidR="00837B98" w:rsidRDefault="00837B98" w:rsidP="00837B98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Prilikom samo neposrednog uvida 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Mazdu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nakon sudara, procenitelji Osiguravača iz više firmi kao i veštaci su se saglasili da bi odbili isplatu materijalne štete. </w:t>
      </w:r>
    </w:p>
    <w:p w:rsidR="00837B98" w:rsidRPr="00883E86" w:rsidRDefault="00837B98" w:rsidP="00837B98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Dakle, ukoliko bi se u praksi koja sliči ovakvim primerima, dogodilo da se uporednom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analizim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ipak pokaže da se sudar dogodio, tada preporučujemo da se za obim </w:t>
      </w:r>
      <w:r>
        <w:rPr>
          <w:rFonts w:ascii="Arial" w:hAnsi="Arial" w:cs="Arial"/>
          <w:sz w:val="24"/>
          <w:szCs w:val="24"/>
          <w:lang w:val="sr-Latn-CS"/>
        </w:rPr>
        <w:lastRenderedPageBreak/>
        <w:t xml:space="preserve">oštećenja, tj za EES na onom ZNATNO manje oštećenom vozilu određuje EKVIVALENT EES onog vozila koje je više oštećeno (reč je o putničkim vozilima). </w:t>
      </w:r>
    </w:p>
    <w:p w:rsidR="003C78B2" w:rsidRPr="00A766BC" w:rsidRDefault="00A766BC" w:rsidP="00A766BC">
      <w:pPr>
        <w:jc w:val="both"/>
        <w:rPr>
          <w:rFonts w:ascii="Arial" w:hAnsi="Arial" w:cs="Arial"/>
          <w:b/>
          <w:sz w:val="28"/>
          <w:szCs w:val="28"/>
          <w:lang w:val="sr-Latn-CS"/>
        </w:rPr>
      </w:pPr>
      <w:r w:rsidRPr="00A766BC">
        <w:rPr>
          <w:rFonts w:ascii="Arial" w:hAnsi="Arial" w:cs="Arial"/>
          <w:b/>
          <w:sz w:val="28"/>
          <w:szCs w:val="28"/>
          <w:lang w:val="sr-Latn-CS"/>
        </w:rPr>
        <w:t>Zaključak</w:t>
      </w:r>
    </w:p>
    <w:p w:rsidR="0096078A" w:rsidRDefault="0096078A" w:rsidP="0096078A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U radu su prikazani očitani podaci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neletnih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brzina i promena brzina vozila uz pomoć uređaja digitalne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forenzike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, tj Bosch CDR 500 Američke  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Fedkom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Mađarske proizvodnje. </w:t>
      </w:r>
    </w:p>
    <w:p w:rsidR="003C78B2" w:rsidRPr="00883E86" w:rsidRDefault="0096078A" w:rsidP="0096078A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Rezultati su dokazani u  visokom stepenu tačnosti, uz upotrebu softverskog programa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Virtual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Crash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4, što znači da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ser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ovaj programski paket može koristiti u radu jer uz pravilnu upotrebu baziranu na znanju, oni daju pouzdane i tačne rezultate. </w:t>
      </w:r>
    </w:p>
    <w:p w:rsidR="003C78B2" w:rsidRPr="00883E86" w:rsidRDefault="003C78B2">
      <w:pPr>
        <w:rPr>
          <w:rFonts w:ascii="Arial" w:hAnsi="Arial" w:cs="Arial"/>
          <w:sz w:val="24"/>
          <w:szCs w:val="24"/>
          <w:lang w:val="sr-Latn-CS"/>
        </w:rPr>
      </w:pPr>
    </w:p>
    <w:p w:rsidR="003C78B2" w:rsidRPr="00883E86" w:rsidRDefault="003C78B2">
      <w:pPr>
        <w:rPr>
          <w:rFonts w:ascii="Arial" w:hAnsi="Arial" w:cs="Arial"/>
          <w:sz w:val="24"/>
          <w:szCs w:val="24"/>
          <w:lang w:val="sr-Latn-CS"/>
        </w:rPr>
      </w:pPr>
    </w:p>
    <w:sectPr w:rsidR="003C78B2" w:rsidRPr="00883E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EC2"/>
    <w:rsid w:val="0000423F"/>
    <w:rsid w:val="000335E6"/>
    <w:rsid w:val="000E3FFA"/>
    <w:rsid w:val="0010785E"/>
    <w:rsid w:val="00113041"/>
    <w:rsid w:val="00121D2D"/>
    <w:rsid w:val="00183402"/>
    <w:rsid w:val="001C0C63"/>
    <w:rsid w:val="001E38CE"/>
    <w:rsid w:val="00237002"/>
    <w:rsid w:val="00243EC2"/>
    <w:rsid w:val="00284A58"/>
    <w:rsid w:val="00296549"/>
    <w:rsid w:val="002B1F49"/>
    <w:rsid w:val="002C2101"/>
    <w:rsid w:val="002F1379"/>
    <w:rsid w:val="003208DA"/>
    <w:rsid w:val="00322BC7"/>
    <w:rsid w:val="00325374"/>
    <w:rsid w:val="003C2216"/>
    <w:rsid w:val="003C78B2"/>
    <w:rsid w:val="00407321"/>
    <w:rsid w:val="00437467"/>
    <w:rsid w:val="00477FC5"/>
    <w:rsid w:val="00492DEA"/>
    <w:rsid w:val="004B00DB"/>
    <w:rsid w:val="004E5E62"/>
    <w:rsid w:val="00525C16"/>
    <w:rsid w:val="00565872"/>
    <w:rsid w:val="005858FE"/>
    <w:rsid w:val="00594D9D"/>
    <w:rsid w:val="005C060A"/>
    <w:rsid w:val="0063485D"/>
    <w:rsid w:val="00676A86"/>
    <w:rsid w:val="006C578C"/>
    <w:rsid w:val="006D4E42"/>
    <w:rsid w:val="006D5E60"/>
    <w:rsid w:val="006D70AC"/>
    <w:rsid w:val="00710828"/>
    <w:rsid w:val="00721384"/>
    <w:rsid w:val="0073209E"/>
    <w:rsid w:val="00735ACA"/>
    <w:rsid w:val="0074345F"/>
    <w:rsid w:val="00760B64"/>
    <w:rsid w:val="00764FEE"/>
    <w:rsid w:val="007A3A96"/>
    <w:rsid w:val="007E1E0D"/>
    <w:rsid w:val="007F7428"/>
    <w:rsid w:val="007F7A77"/>
    <w:rsid w:val="00820B71"/>
    <w:rsid w:val="00837B98"/>
    <w:rsid w:val="00856398"/>
    <w:rsid w:val="00883E86"/>
    <w:rsid w:val="008B5F6B"/>
    <w:rsid w:val="008F7024"/>
    <w:rsid w:val="009166C2"/>
    <w:rsid w:val="009217D1"/>
    <w:rsid w:val="00930945"/>
    <w:rsid w:val="0095069F"/>
    <w:rsid w:val="0096078A"/>
    <w:rsid w:val="0097419A"/>
    <w:rsid w:val="009B3F9C"/>
    <w:rsid w:val="009B69B4"/>
    <w:rsid w:val="009B73A2"/>
    <w:rsid w:val="009E2534"/>
    <w:rsid w:val="00A02A73"/>
    <w:rsid w:val="00A24FAD"/>
    <w:rsid w:val="00A25D09"/>
    <w:rsid w:val="00A716E1"/>
    <w:rsid w:val="00A766BC"/>
    <w:rsid w:val="00A80340"/>
    <w:rsid w:val="00A927FD"/>
    <w:rsid w:val="00AB6027"/>
    <w:rsid w:val="00B05315"/>
    <w:rsid w:val="00B0567F"/>
    <w:rsid w:val="00B22975"/>
    <w:rsid w:val="00B62F92"/>
    <w:rsid w:val="00BD23F3"/>
    <w:rsid w:val="00C149EB"/>
    <w:rsid w:val="00C20080"/>
    <w:rsid w:val="00C2390C"/>
    <w:rsid w:val="00CC60A9"/>
    <w:rsid w:val="00CD18A9"/>
    <w:rsid w:val="00CE07DC"/>
    <w:rsid w:val="00D674E9"/>
    <w:rsid w:val="00E559AB"/>
    <w:rsid w:val="00F12BE9"/>
    <w:rsid w:val="00F41D1A"/>
    <w:rsid w:val="00F630BD"/>
    <w:rsid w:val="00FB58C3"/>
    <w:rsid w:val="00FD08BD"/>
    <w:rsid w:val="00FE114D"/>
    <w:rsid w:val="00FE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A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24F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94D9D"/>
    <w:pPr>
      <w:spacing w:after="0" w:line="240" w:lineRule="auto"/>
    </w:pPr>
    <w:rPr>
      <w:lang w:val="hu-HU"/>
    </w:rPr>
  </w:style>
  <w:style w:type="paragraph" w:customStyle="1" w:styleId="Abstract">
    <w:name w:val="Abstract"/>
    <w:basedOn w:val="Normal"/>
    <w:next w:val="Normal"/>
    <w:rsid w:val="00594D9D"/>
    <w:pPr>
      <w:autoSpaceDE w:val="0"/>
      <w:autoSpaceDN w:val="0"/>
      <w:spacing w:before="20" w:after="0" w:line="240" w:lineRule="auto"/>
      <w:ind w:firstLine="202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A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24F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94D9D"/>
    <w:pPr>
      <w:spacing w:after="0" w:line="240" w:lineRule="auto"/>
    </w:pPr>
    <w:rPr>
      <w:lang w:val="hu-HU"/>
    </w:rPr>
  </w:style>
  <w:style w:type="paragraph" w:customStyle="1" w:styleId="Abstract">
    <w:name w:val="Abstract"/>
    <w:basedOn w:val="Normal"/>
    <w:next w:val="Normal"/>
    <w:rsid w:val="00594D9D"/>
    <w:pPr>
      <w:autoSpaceDE w:val="0"/>
      <w:autoSpaceDN w:val="0"/>
      <w:spacing w:before="20" w:after="0" w:line="240" w:lineRule="auto"/>
      <w:ind w:firstLine="202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6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hdphoto" Target="media/hdphoto1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11</Pages>
  <Words>1639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Istvan Bodollo</dc:creator>
  <cp:keywords/>
  <dc:description/>
  <cp:lastModifiedBy>Istvan Bodollo</cp:lastModifiedBy>
  <cp:revision>88</cp:revision>
  <dcterms:created xsi:type="dcterms:W3CDTF">2018-04-19T20:15:00Z</dcterms:created>
  <dcterms:modified xsi:type="dcterms:W3CDTF">2018-04-23T06:59:00Z</dcterms:modified>
</cp:coreProperties>
</file>